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目前無相關規範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c>
          <w:tcPr>
            <w:tcW w:w="1800" w:type="dxa"/>
            <w:noWrap/>
          </w:tcPr>
          <w:p>
            <w:pPr>
              <w:jc w:val="center"/>
              <w:spacing w:line="240" w:lineRule="auto"/>
            </w:pPr>
            <w:r>
              <w:rPr/>
              <w:t xml:space="preserve">請人資單位協助填寫</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c>
          <w:tcPr>
            <w:tcW w:w="1800" w:type="dxa"/>
            <w:noWrap/>
          </w:tcPr>
          <w:p>
            <w:pPr>
              <w:jc w:val="center"/>
              <w:spacing w:line="240" w:lineRule="auto"/>
            </w:pPr>
            <w:r>
              <w:rPr/>
              <w:t xml:space="preserve">請環安衛部門協助填寫</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2025-12-19T15:24:56+08:00</dcterms:created>
  <dcterms:modified xsi:type="dcterms:W3CDTF">2025-12-19T15:24:56+08:00</dcterms:modified>
</cp:coreProperties>
</file>

<file path=docProps/custom.xml><?xml version="1.0" encoding="utf-8"?>
<Properties xmlns="http://schemas.openxmlformats.org/officeDocument/2006/custom-properties" xmlns:vt="http://schemas.openxmlformats.org/officeDocument/2006/docPropsVTypes"/>
</file>