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!20231016 永光-Alison</w:t>
      </w:r>
    </w:p>
    <w:p>
      <w:pPr>
        <w:jc w:val="center"/>
        <w:spacing w:line="240" w:lineRule="auto"/>
      </w:pPr>
      <w:r>
        <w:rPr>
          <w:sz w:val="36"/>
          <w:szCs w:val="36"/>
        </w:rPr>
        <w:t xml:space="preserve">0. 關於本報告書與績效</w:t>
      </w:r>
    </w:p>
    <w:p>
      <w:pPr/>
      <w:r>
        <w:rPr/>
        <w:t xml:space="preserve"/>
      </w:r>
    </w:p>
    <w:p>
      <w:pPr>
        <w:spacing w:line="240" w:lineRule="auto"/>
      </w:pPr>
      <w:r>
        <w:rPr>
          <w:sz w:val="28"/>
          <w:szCs w:val="28"/>
          <w:highlight w:val="lightGray"/>
        </w:rPr>
        <w:t xml:space="preserve">關於本報告書</w:t>
      </w:r>
    </w:p>
    <w:p>
      <w:pPr/>
      <w:r>
        <w:rPr/>
        <w:t xml:space="preserve"/>
      </w:r>
    </w:p>
    <w:p>
      <w:pPr>
        <w:spacing w:line="240" w:lineRule="auto"/>
      </w:pPr>
      <w:r>
        <w:rPr>
          <w:sz w:val="28"/>
          <w:szCs w:val="28"/>
          <w:b w:val="1"/>
          <w:bCs w:val="1"/>
          <w:u w:val="single"/>
        </w:rPr>
        <w:t xml:space="preserve">本報告書包含實體 (GRI 2-2)</w:t>
      </w:r>
    </w:p>
    <w:p>
      <w:pPr>
        <w:spacing w:line="240" w:lineRule="auto"/>
      </w:pPr>
      <w:r>
        <w:rPr>
          <w:sz w:val="22"/>
          <w:szCs w:val="22"/>
        </w:rPr>
        <w:t xml:space="preserve">請說明公司的正式名稱，例如：OOO股份有限公司
並說明此次報導的所有實體，包含製造工廠，子公司，分公司等</w:t>
      </w:r>
    </w:p>
    <w:p>
      <w:pPr>
        <w:spacing w:line="240" w:lineRule="auto"/>
      </w:pPr>
      <w:r>
        <w:rPr/>
        <w:t xml:space="preserve">答案：永光化學
永光一廠:桃園市大園區中山北路271號
永光二廠:桃園市觀音區工業三路12號
永光三廠:桃園市觀音區成功路二段937號
永光四廠:桃園市觀音區大潭北路399號
原料藥廠:桃園市觀音區工業三路12號
電子化學品廠:桃園市觀音區工業三路12號
全通科技公司:新竹市東區工業東一3號
永光 ( 蘇州 ) 光電材料公司:蘇州工業園區平勝路號</w:t>
      </w:r>
    </w:p>
    <w:p>
      <w:pPr/>
      <w:r>
        <w:rPr/>
        <w:t xml:space="preserve"/>
      </w:r>
    </w:p>
    <w:p>
      <w:pPr>
        <w:spacing w:line="240" w:lineRule="auto"/>
      </w:pPr>
      <w:r>
        <w:rPr>
          <w:sz w:val="28"/>
          <w:szCs w:val="28"/>
          <w:b w:val="1"/>
          <w:bCs w:val="1"/>
          <w:u w:val="single"/>
        </w:rPr>
        <w:t xml:space="preserve">報導期間 (GRI 2-3)</w:t>
      </w:r>
    </w:p>
    <w:p>
      <w:pPr>
        <w:spacing w:line="240" w:lineRule="auto"/>
      </w:pPr>
      <w:r>
        <w:rPr>
          <w:sz w:val="22"/>
          <w:szCs w:val="22"/>
        </w:rPr>
        <w:t xml:space="preserve">報告書涵蓋時間 : 2023/1/1-2023/12/31</w:t>
      </w:r>
    </w:p>
    <w:p>
      <w:pPr>
        <w:spacing w:line="240" w:lineRule="auto"/>
      </w:pPr>
      <w:r>
        <w:rPr/>
        <w:t xml:space="preserve">答案：2022年1月1日至12月31日</w:t>
      </w:r>
    </w:p>
    <w:p>
      <w:pPr/>
      <w:r>
        <w:rPr/>
        <w:t xml:space="preserve"/>
      </w:r>
    </w:p>
    <w:p>
      <w:pPr>
        <w:spacing w:line="240" w:lineRule="auto"/>
      </w:pPr>
      <w:r>
        <w:rPr>
          <w:sz w:val="28"/>
          <w:szCs w:val="28"/>
          <w:b w:val="1"/>
          <w:bCs w:val="1"/>
          <w:u w:val="single"/>
        </w:rPr>
        <w:t xml:space="preserve">報告書撰寫原則與綱領
請從以下選項選擇本報告書參考的國際標準或準則</w:t>
      </w:r>
    </w:p>
    <w:p>
      <w:pPr>
        <w:spacing w:line="240" w:lineRule="auto"/>
      </w:pPr>
      <w:r>
        <w:rPr>
          <w:sz w:val="22"/>
          <w:szCs w:val="22"/>
        </w:rPr>
        <w:t xml:space="preserve">本報告書參考以下準則(複選)</w:t>
      </w:r>
    </w:p>
    <w:p>
      <w:pPr>
        <w:spacing w:line="240" w:lineRule="auto"/>
      </w:pPr>
      <w:r>
        <w:rPr/>
        <w:t xml:space="preserve">答案：GRI 2021, SASB行業準則, TCFD, </w:t>
      </w:r>
    </w:p>
    <w:p>
      <w:pPr/>
      <w:r>
        <w:rPr/>
        <w:t xml:space="preserve"/>
      </w:r>
    </w:p>
    <w:p>
      <w:pPr>
        <w:spacing w:line="240" w:lineRule="auto"/>
      </w:pPr>
      <w:r>
        <w:rPr>
          <w:sz w:val="28"/>
          <w:szCs w:val="28"/>
          <w:b w:val="1"/>
          <w:bCs w:val="1"/>
          <w:u w:val="single"/>
        </w:rPr>
        <w:t xml:space="preserve">資料重編(GRI 2-4)</w:t>
      </w:r>
    </w:p>
    <w:p>
      <w:pPr>
        <w:spacing w:line="240" w:lineRule="auto"/>
      </w:pPr>
      <w:r>
        <w:rPr>
          <w:sz w:val="22"/>
          <w:szCs w:val="22"/>
        </w:rPr>
        <w:t xml:space="preserve">請說明本報告書今年度是否有資料重編，可能因為：基準年改變、邊界改變或去年度資料計算錯誤等因素造成，請說明之。</w:t>
      </w:r>
    </w:p>
    <w:p>
      <w:pPr>
        <w:spacing w:line="240" w:lineRule="auto"/>
      </w:pPr>
      <w:r>
        <w:rPr/>
        <w:t xml:space="preserve">答案：本報告書的財務數據內容與年報一致，環保安全與衛生績效則以國際通用指標表達，其餘量化數據若有特殊意義，則另行附註說明。本報告書並無資訊重編事宜。</w:t>
      </w:r>
    </w:p>
    <w:p>
      <w:pPr/>
      <w:r>
        <w:rPr/>
        <w:t xml:space="preserve"/>
      </w:r>
    </w:p>
    <w:p>
      <w:pPr>
        <w:spacing w:line="240" w:lineRule="auto"/>
      </w:pPr>
      <w:r>
        <w:rPr>
          <w:sz w:val="28"/>
          <w:szCs w:val="28"/>
          <w:b w:val="1"/>
          <w:bCs w:val="1"/>
          <w:u w:val="single"/>
        </w:rPr>
        <w:t xml:space="preserve">外部查證(GRI 2-5)</w:t>
      </w:r>
    </w:p>
    <w:p>
      <w:pPr>
        <w:spacing w:line="240" w:lineRule="auto"/>
      </w:pPr>
      <w:r>
        <w:rPr/>
        <w:t xml:space="preserve">答案：本報告書委託英國標準協會台灣分公司機構(BSI Taiwar)，依據準則與 保證標準進行「第一類型中度保證等級」獨立保證；以及安侯建業聯合會計師事務所，依財團法人中華民國會計研究發展基金會頒布之確信準則號「非屬歷史性財務資訊查核或核閱之確信案件」，針對主管機關要求的七項確信標的資訊內容執行有限確信程序，以保證內容品質符合主管機關要求。</w:t>
      </w:r>
    </w:p>
    <w:p>
      <w:pPr/>
      <w:r>
        <w:rPr/>
        <w:t xml:space="preserve"/>
      </w:r>
    </w:p>
    <w:p>
      <w:pPr>
        <w:spacing w:line="240" w:lineRule="auto"/>
      </w:pPr>
      <w:r>
        <w:rPr>
          <w:sz w:val="28"/>
          <w:szCs w:val="28"/>
          <w:b w:val="1"/>
          <w:bCs w:val="1"/>
          <w:u w:val="single"/>
        </w:rPr>
        <w:t xml:space="preserve">發行時間(GRI 2-3)</w:t>
      </w:r>
    </w:p>
    <w:p>
      <w:pPr>
        <w:spacing w:line="240" w:lineRule="auto"/>
      </w:pPr>
      <w:r>
        <w:rPr>
          <w:sz w:val="22"/>
          <w:szCs w:val="22"/>
        </w:rPr>
        <w:t xml:space="preserve">範例：
OOO定期於每年6月底發行前一年度之永續報告書。
現行發行版本：2023年6月                                                       上一發行版本：2022年6月
下一版本：2024年6月</w:t>
      </w:r>
    </w:p>
    <w:p>
      <w:pPr>
        <w:spacing w:line="240" w:lineRule="auto"/>
      </w:pPr>
      <w:r>
        <w:rPr/>
        <w:t xml:space="preserve">答案：本報告書每年發行，2023年於6月發行，下一本報告書預定於2024年6月發行。</w:t>
      </w:r>
    </w:p>
    <w:p>
      <w:pPr/>
      <w:r>
        <w:rPr/>
        <w:t xml:space="preserve"/>
      </w:r>
    </w:p>
    <w:p>
      <w:pPr>
        <w:spacing w:line="240" w:lineRule="auto"/>
      </w:pPr>
      <w:r>
        <w:rPr>
          <w:sz w:val="28"/>
          <w:szCs w:val="28"/>
          <w:b w:val="1"/>
          <w:bCs w:val="1"/>
          <w:u w:val="single"/>
        </w:rPr>
        <w:t xml:space="preserve">聯絡人(GRI 2-3)</w:t>
      </w:r>
    </w:p>
    <w:p>
      <w:pPr>
        <w:spacing w:line="240" w:lineRule="auto"/>
      </w:pPr>
      <w:r>
        <w:rPr>
          <w:sz w:val="22"/>
          <w:szCs w:val="22"/>
        </w:rPr>
        <w:t xml:space="preserve">範例：
如對您對於《2023 年OOO公司永續報告書》內容有任何指教，歡迎隨時將寶貴意見傳達給我們，讓我們得以更加精進，請洽以下方式聯絡我們。
地址：XXXX
電話：XXXXX
E-mail：XXXXXX</w:t>
      </w:r>
    </w:p>
    <w:p>
      <w:pPr>
        <w:spacing w:line="240" w:lineRule="auto"/>
      </w:pPr>
      <w:r>
        <w:rPr/>
        <w:t xml:space="preserve">答案：◆翁國彬 處長 ( 公司發言人 )電話 :02-27066006分機190
◆李明文 協理 ( 公司治理主管兼代理發言人 )電話 :02-27066006分機125
◆詹博淵 高專 ( 永續發展委員會執行秘書 )電話 :02-27066006分機122
地址：台北市大安區敦化南路二段77號5-6樓</w:t>
      </w:r>
    </w:p>
    <w:p>
      <w:pPr/>
      <w:r>
        <w:rPr/>
        <w:t xml:space="preserve"/>
      </w:r>
    </w:p>
    <w:p>
      <w:pPr>
        <w:spacing w:line="240" w:lineRule="auto"/>
      </w:pPr>
      <w:r>
        <w:rPr>
          <w:sz w:val="28"/>
          <w:szCs w:val="28"/>
          <w:b w:val="1"/>
          <w:bCs w:val="1"/>
          <w:u w:val="single"/>
        </w:rPr>
        <w:t xml:space="preserve">8.永續成果速覽 (待初稿完成後) </w:t>
      </w:r>
    </w:p>
    <w:p>
      <w:pPr>
        <w:spacing w:line="240" w:lineRule="auto"/>
      </w:pPr>
      <w:r>
        <w:rPr/>
        <w:t xml:space="preserve">答案：E:綠色工廠管理，促進正向環境影響
永光一廠三度通過綠色工廠標章之清潔生產評定
電化處獲頒e-Touch綠色裝潢設計鑽質獎
節電980千度 節能350GJ 減碳511tCO2e
總取水量下降12% 總耗水量下降13% 用水回收率R2達63%
溫室氣體排放密集度8.3(tCO2e/百萬產值)較2021年降低7%
廢棄物回收利用率達72% 有害事業廢棄物採回收處理比率4.3%
原子利用率達70.9優於預期
S:帶給社區正面貢獻，參與產學合作
永光二廠再度榮獲桃園市政府頒發企業河川認養特優獎
設置永光綠色化學研究論文獎表揚傑出學者
訂閱《未來兒童》、《未來少年》雜誌提供桃園市偏鄉地區所小學使用
勞動部職安署頒發感謝狀協助推動職場永續健康與安全發展
永光各廠每年持續贊助鄰近社區及中小學
G:追求進步創新，提升各項管理績效；董事會通過ESG永續發展政策
「2022年公司治理評鑑」結果為上市公司前6%~20%
醫藥事業處通過台灣認證
永光二廠獲頒聯防組織實作測試績 - 優獎
市值億元以上之非金融電子類上市櫃公司前10%
榮獲「第十五屆台灣企業永續獎」永續報告類傳統製造業第一類 - 金獎
榮獲國貿局頒發出進口績優廠商前名證明標章</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1. 組織概況</w:t>
      </w:r>
    </w:p>
    <w:p>
      <w:pPr/>
      <w:r>
        <w:rPr/>
        <w:t xml:space="preserve"/>
      </w:r>
    </w:p>
    <w:p>
      <w:pPr>
        <w:spacing w:line="240" w:lineRule="auto"/>
      </w:pPr>
      <w:r>
        <w:rPr>
          <w:sz w:val="28"/>
          <w:szCs w:val="28"/>
          <w:highlight w:val="lightGray"/>
        </w:rPr>
        <w:t xml:space="preserve">一、關於本公司</w:t>
      </w:r>
    </w:p>
    <w:p>
      <w:pPr/>
      <w:r>
        <w:rPr/>
        <w:t xml:space="preserve"/>
      </w:r>
    </w:p>
    <w:p>
      <w:pPr>
        <w:spacing w:line="240" w:lineRule="auto"/>
      </w:pPr>
      <w:r>
        <w:rPr>
          <w:sz w:val="28"/>
          <w:szCs w:val="28"/>
          <w:b w:val="1"/>
          <w:bCs w:val="1"/>
          <w:u w:val="single"/>
        </w:rPr>
        <w:t xml:space="preserve">1. 組織概況(GRI 2-1) (GRI 2-2)
1-1. 請說明法定名稱、所有權的性質與法律形式、總部的所在位置、營運所在之國家(GRI 2-1)</w:t>
      </w:r>
    </w:p>
    <w:p>
      <w:pPr>
        <w:spacing w:line="240" w:lineRule="auto"/>
      </w:pPr>
      <w:r>
        <w:rPr>
          <w:sz w:val="22"/>
          <w:szCs w:val="22"/>
        </w:rPr>
        <w:t xml:space="preserve">所有權的性質與法律形式意指屬於公有或私有，屬於法人實體、合夥企業、獨資企業或其他類型的
實體（例如：非營利組織、協會或慈善機構）。</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r>
        <w:trPr/>
        <w:tc>
          <w:tcPr>
            <w:tcW w:w="1800" w:type="dxa"/>
            <w:noWrap/>
          </w:tcPr>
          <w:p>
            <w:pPr>
              <w:jc w:val="center"/>
              <w:spacing w:line="240" w:lineRule="auto"/>
            </w:pPr>
            <w:r>
              <w:rPr>
                <w:sz w:val="24"/>
                <w:szCs w:val="24"/>
                <w:b w:val="1"/>
                <w:bCs w:val="1"/>
              </w:rPr>
              <w:t xml:space="preserve">法定名稱</w:t>
            </w:r>
          </w:p>
        </w:tc>
        <w:tc>
          <w:tcPr>
            <w:tcW w:w="1800" w:type="dxa"/>
            <w:noWrap/>
          </w:tcPr>
          <w:p>
            <w:pPr>
              <w:jc w:val="center"/>
              <w:spacing w:line="240" w:lineRule="auto"/>
            </w:pPr>
            <w:r>
              <w:rPr/>
              <w:t xml:space="preserve">臺灣永光化學工業股份有限公司</w:t>
            </w:r>
          </w:p>
        </w:tc>
      </w:tr>
      <w:tr>
        <w:trPr/>
        <w:tc>
          <w:tcPr>
            <w:tcW w:w="1800" w:type="dxa"/>
            <w:noWrap/>
          </w:tcPr>
          <w:p>
            <w:pPr>
              <w:jc w:val="center"/>
              <w:spacing w:line="240" w:lineRule="auto"/>
            </w:pPr>
            <w:r>
              <w:rPr>
                <w:sz w:val="24"/>
                <w:szCs w:val="24"/>
                <w:b w:val="1"/>
                <w:bCs w:val="1"/>
              </w:rPr>
              <w:t xml:space="preserve">所有權的性質與法律形式</w:t>
            </w:r>
          </w:p>
        </w:tc>
        <w:tc>
          <w:tcPr>
            <w:tcW w:w="1800" w:type="dxa"/>
            <w:noWrap/>
          </w:tcPr>
          <w:p>
            <w:pPr>
              <w:jc w:val="center"/>
              <w:spacing w:line="240" w:lineRule="auto"/>
            </w:pPr>
            <w:r>
              <w:rPr/>
              <w:t xml:space="preserve">永光化學於1988年股票上市，法律形式屬於「股份有限公司」，公司所有權屬於全體股東。</w:t>
            </w:r>
          </w:p>
        </w:tc>
      </w:tr>
      <w:tr>
        <w:trPr/>
        <w:tc>
          <w:tcPr>
            <w:tcW w:w="1800" w:type="dxa"/>
            <w:noWrap/>
          </w:tcPr>
          <w:p>
            <w:pPr>
              <w:jc w:val="center"/>
              <w:spacing w:line="240" w:lineRule="auto"/>
            </w:pPr>
            <w:r>
              <w:rPr>
                <w:sz w:val="24"/>
                <w:szCs w:val="24"/>
                <w:b w:val="1"/>
                <w:bCs w:val="1"/>
              </w:rPr>
              <w:t xml:space="preserve">總部的所在位置</w:t>
            </w:r>
          </w:p>
        </w:tc>
        <w:tc>
          <w:tcPr>
            <w:tcW w:w="1800" w:type="dxa"/>
            <w:noWrap/>
          </w:tcPr>
          <w:p>
            <w:pPr>
              <w:jc w:val="center"/>
              <w:spacing w:line="240" w:lineRule="auto"/>
            </w:pPr>
            <w:r>
              <w:rPr/>
              <w:t xml:space="preserve">台北市大安區敦化南路二段77號5~6樓</w:t>
            </w:r>
          </w:p>
        </w:tc>
      </w:tr>
      <w:tr>
        <w:trPr/>
        <w:tc>
          <w:tcPr>
            <w:tcW w:w="1800" w:type="dxa"/>
            <w:noWrap/>
          </w:tcPr>
          <w:p>
            <w:pPr>
              <w:jc w:val="center"/>
              <w:spacing w:line="240" w:lineRule="auto"/>
            </w:pPr>
            <w:r>
              <w:rPr>
                <w:sz w:val="24"/>
                <w:szCs w:val="24"/>
                <w:b w:val="1"/>
                <w:bCs w:val="1"/>
              </w:rPr>
              <w:t xml:space="preserve">營運所在之國家</w:t>
            </w:r>
          </w:p>
        </w:tc>
        <w:tc>
          <w:tcPr>
            <w:tcW w:w="1800" w:type="dxa"/>
            <w:noWrap/>
          </w:tcPr>
          <w:p>
            <w:pPr>
              <w:jc w:val="center"/>
              <w:spacing w:line="240" w:lineRule="auto"/>
            </w:pPr>
            <w:r>
              <w:rPr/>
              <w:t xml:space="preserve">臺灣</w:t>
            </w:r>
          </w:p>
        </w:tc>
      </w:tr>
    </w:tbl>
    <w:p>
      <w:pPr/>
      <w:r>
        <w:rPr/>
        <w:t xml:space="preserve"/>
      </w:r>
    </w:p>
    <w:p>
      <w:pPr>
        <w:spacing w:line="240" w:lineRule="auto"/>
      </w:pPr>
      <w:r>
        <w:rPr>
          <w:sz w:val="28"/>
          <w:szCs w:val="28"/>
          <w:b w:val="1"/>
          <w:bCs w:val="1"/>
          <w:u w:val="single"/>
        </w:rPr>
        <w:t xml:space="preserve">1-2 a. 各營運據點地址及電話 (GRI 2-1) (GRI 2-2)：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據點（公司或工廠）</w:t>
            </w:r>
          </w:p>
        </w:tc>
        <w:tc>
          <w:tcPr>
            <w:tcW w:w="1800" w:type="dxa"/>
            <w:noWrap/>
          </w:tcPr>
          <w:p>
            <w:pPr>
              <w:jc w:val="center"/>
              <w:spacing w:line="240" w:lineRule="auto"/>
            </w:pPr>
            <w:r>
              <w:rPr>
                <w:sz w:val="24"/>
                <w:szCs w:val="24"/>
                <w:b w:val="1"/>
                <w:bCs w:val="1"/>
              </w:rPr>
              <w:t xml:space="preserve">地址</w:t>
            </w:r>
          </w:p>
        </w:tc>
        <w:tc>
          <w:tcPr>
            <w:tcW w:w="1800" w:type="dxa"/>
            <w:noWrap/>
          </w:tcPr>
          <w:p>
            <w:pPr>
              <w:jc w:val="center"/>
              <w:spacing w:line="240" w:lineRule="auto"/>
            </w:pPr>
            <w:r>
              <w:rPr>
                <w:sz w:val="24"/>
                <w:szCs w:val="24"/>
                <w:b w:val="1"/>
                <w:bCs w:val="1"/>
              </w:rPr>
              <w:t xml:space="preserve">電話</w:t>
            </w:r>
          </w:p>
        </w:tc>
      </w:tr>
      <w:tr>
        <w:trPr/>
        <w:tc>
          <w:tcPr>
            <w:tcW w:w="1800" w:type="dxa"/>
            <w:noWrap/>
          </w:tcPr>
          <w:p>
            <w:pPr>
              <w:jc w:val="center"/>
              <w:spacing w:line="240" w:lineRule="auto"/>
            </w:pPr>
            <w:r>
              <w:rPr/>
              <w:t xml:space="preserve">永光一廠
</w:t>
            </w:r>
          </w:p>
        </w:tc>
        <w:tc>
          <w:tcPr>
            <w:tcW w:w="1800" w:type="dxa"/>
            <w:noWrap/>
          </w:tcPr>
          <w:p>
            <w:pPr>
              <w:jc w:val="center"/>
              <w:spacing w:line="240" w:lineRule="auto"/>
            </w:pPr>
            <w:r>
              <w:rPr/>
              <w:t xml:space="preserve">桃園市大園區中山北路271號</w:t>
            </w:r>
          </w:p>
        </w:tc>
        <w:tc>
          <w:tcPr>
            <w:tcW w:w="1800" w:type="dxa"/>
            <w:noWrap/>
          </w:tcPr>
          <w:p>
            <w:pPr>
              <w:jc w:val="center"/>
              <w:spacing w:line="240" w:lineRule="auto"/>
            </w:pPr>
            <w:r>
              <w:rPr/>
              <w:t xml:space="preserve">03-3868081</w:t>
            </w:r>
          </w:p>
        </w:tc>
      </w:tr>
      <w:tr>
        <w:trPr/>
        <w:tc>
          <w:tcPr>
            <w:tcW w:w="1800" w:type="dxa"/>
            <w:noWrap/>
          </w:tcPr>
          <w:p>
            <w:pPr>
              <w:jc w:val="center"/>
              <w:spacing w:line="240" w:lineRule="auto"/>
            </w:pPr>
            <w:r>
              <w:rPr/>
              <w:t xml:space="preserve">永光二廠</w:t>
            </w:r>
          </w:p>
        </w:tc>
        <w:tc>
          <w:tcPr>
            <w:tcW w:w="1800" w:type="dxa"/>
            <w:noWrap/>
          </w:tcPr>
          <w:p>
            <w:pPr>
              <w:jc w:val="center"/>
              <w:spacing w:line="240" w:lineRule="auto"/>
            </w:pPr>
            <w:r>
              <w:rPr/>
              <w:t xml:space="preserve">桃園市觀音區工業三路12號</w:t>
            </w:r>
          </w:p>
        </w:tc>
        <w:tc>
          <w:tcPr>
            <w:tcW w:w="1800" w:type="dxa"/>
            <w:noWrap/>
          </w:tcPr>
          <w:p>
            <w:pPr>
              <w:jc w:val="center"/>
              <w:spacing w:line="240" w:lineRule="auto"/>
            </w:pPr>
            <w:r>
              <w:rPr/>
              <w:t xml:space="preserve">03-4838088</w:t>
            </w:r>
          </w:p>
        </w:tc>
      </w:tr>
      <w:tr>
        <w:trPr/>
        <w:tc>
          <w:tcPr>
            <w:tcW w:w="1800" w:type="dxa"/>
            <w:noWrap/>
          </w:tcPr>
          <w:p>
            <w:pPr>
              <w:jc w:val="center"/>
              <w:spacing w:line="240" w:lineRule="auto"/>
            </w:pPr>
            <w:r>
              <w:rPr/>
              <w:t xml:space="preserve">永光三廠</w:t>
            </w:r>
          </w:p>
        </w:tc>
        <w:tc>
          <w:tcPr>
            <w:tcW w:w="1800" w:type="dxa"/>
            <w:noWrap/>
          </w:tcPr>
          <w:p>
            <w:pPr>
              <w:jc w:val="center"/>
              <w:spacing w:line="240" w:lineRule="auto"/>
            </w:pPr>
            <w:r>
              <w:rPr/>
              <w:t xml:space="preserve">桃園市觀音區成功路二段937號</w:t>
            </w:r>
          </w:p>
        </w:tc>
        <w:tc>
          <w:tcPr>
            <w:tcW w:w="1800" w:type="dxa"/>
            <w:noWrap/>
          </w:tcPr>
          <w:p>
            <w:pPr>
              <w:jc w:val="center"/>
              <w:spacing w:line="240" w:lineRule="auto"/>
            </w:pPr>
            <w:r>
              <w:rPr/>
              <w:t xml:space="preserve">03-4837682</w:t>
            </w:r>
          </w:p>
        </w:tc>
      </w:tr>
      <w:tr>
        <w:trPr/>
        <w:tc>
          <w:tcPr>
            <w:tcW w:w="1800" w:type="dxa"/>
            <w:noWrap/>
          </w:tcPr>
          <w:p>
            <w:pPr>
              <w:jc w:val="center"/>
              <w:spacing w:line="240" w:lineRule="auto"/>
            </w:pPr>
            <w:r>
              <w:rPr/>
              <w:t xml:space="preserve">永光四廠</w:t>
            </w:r>
          </w:p>
        </w:tc>
        <w:tc>
          <w:tcPr>
            <w:tcW w:w="1800" w:type="dxa"/>
            <w:noWrap/>
          </w:tcPr>
          <w:p>
            <w:pPr>
              <w:jc w:val="center"/>
              <w:spacing w:line="240" w:lineRule="auto"/>
            </w:pPr>
            <w:r>
              <w:rPr/>
              <w:t xml:space="preserve">桃園市觀音區大潭北路399號</w:t>
            </w:r>
          </w:p>
        </w:tc>
        <w:tc>
          <w:tcPr>
            <w:tcW w:w="1800" w:type="dxa"/>
            <w:noWrap/>
          </w:tcPr>
          <w:p>
            <w:pPr>
              <w:jc w:val="center"/>
              <w:spacing w:line="240" w:lineRule="auto"/>
            </w:pPr>
            <w:r>
              <w:rPr/>
              <w:t xml:space="preserve">03-4737366</w:t>
            </w:r>
          </w:p>
        </w:tc>
      </w:tr>
      <w:tr>
        <w:trPr/>
        <w:tc>
          <w:tcPr>
            <w:tcW w:w="1800" w:type="dxa"/>
            <w:noWrap/>
          </w:tcPr>
          <w:p>
            <w:pPr>
              <w:jc w:val="center"/>
              <w:spacing w:line="240" w:lineRule="auto"/>
            </w:pPr>
            <w:r>
              <w:rPr/>
              <w:t xml:space="preserve">原料藥廠</w:t>
            </w:r>
          </w:p>
        </w:tc>
        <w:tc>
          <w:tcPr>
            <w:tcW w:w="1800" w:type="dxa"/>
            <w:noWrap/>
          </w:tcPr>
          <w:p>
            <w:pPr>
              <w:jc w:val="center"/>
              <w:spacing w:line="240" w:lineRule="auto"/>
            </w:pPr>
            <w:r>
              <w:rPr/>
              <w:t xml:space="preserve">桃園市觀音區工業三路12號</w:t>
            </w:r>
          </w:p>
        </w:tc>
        <w:tc>
          <w:tcPr>
            <w:tcW w:w="1800" w:type="dxa"/>
            <w:noWrap/>
          </w:tcPr>
          <w:p>
            <w:pPr>
              <w:jc w:val="center"/>
              <w:spacing w:line="240" w:lineRule="auto"/>
            </w:pPr>
            <w:r>
              <w:rPr/>
              <w:t xml:space="preserve">03-4838088</w:t>
            </w:r>
          </w:p>
        </w:tc>
      </w:tr>
      <w:tr>
        <w:trPr/>
        <w:tc>
          <w:tcPr>
            <w:tcW w:w="1800" w:type="dxa"/>
            <w:noWrap/>
          </w:tcPr>
          <w:p>
            <w:pPr>
              <w:jc w:val="center"/>
              <w:spacing w:line="240" w:lineRule="auto"/>
            </w:pPr>
            <w:r>
              <w:rPr/>
              <w:t xml:space="preserve">電子化學品廠</w:t>
            </w:r>
          </w:p>
        </w:tc>
        <w:tc>
          <w:tcPr>
            <w:tcW w:w="1800" w:type="dxa"/>
            <w:noWrap/>
          </w:tcPr>
          <w:p>
            <w:pPr>
              <w:jc w:val="center"/>
              <w:spacing w:line="240" w:lineRule="auto"/>
            </w:pPr>
            <w:r>
              <w:rPr/>
              <w:t xml:space="preserve">桃園市觀音區工業三路12號</w:t>
            </w:r>
          </w:p>
        </w:tc>
        <w:tc>
          <w:tcPr>
            <w:tcW w:w="1800" w:type="dxa"/>
            <w:noWrap/>
          </w:tcPr>
          <w:p>
            <w:pPr>
              <w:jc w:val="center"/>
              <w:spacing w:line="240" w:lineRule="auto"/>
            </w:pPr>
            <w:r>
              <w:rPr/>
              <w:t xml:space="preserve">03-4838088</w:t>
            </w:r>
          </w:p>
        </w:tc>
      </w:tr>
      <w:tr>
        <w:trPr/>
        <w:tc>
          <w:tcPr>
            <w:tcW w:w="1800" w:type="dxa"/>
            <w:noWrap/>
          </w:tcPr>
          <w:p>
            <w:pPr>
              <w:jc w:val="center"/>
              <w:spacing w:line="240" w:lineRule="auto"/>
            </w:pPr>
            <w:r>
              <w:rPr/>
              <w:t xml:space="preserve">全通科技公司</w:t>
            </w:r>
          </w:p>
        </w:tc>
        <w:tc>
          <w:tcPr>
            <w:tcW w:w="1800" w:type="dxa"/>
            <w:noWrap/>
          </w:tcPr>
          <w:p>
            <w:pPr>
              <w:jc w:val="center"/>
              <w:spacing w:line="240" w:lineRule="auto"/>
            </w:pPr>
            <w:r>
              <w:rPr/>
              <w:t xml:space="preserve">新竹市東區工業東一路3號</w:t>
            </w:r>
          </w:p>
        </w:tc>
        <w:tc>
          <w:tcPr>
            <w:tcW w:w="1800" w:type="dxa"/>
            <w:noWrap/>
          </w:tcPr>
          <w:p>
            <w:pPr>
              <w:jc w:val="center"/>
              <w:spacing w:line="240" w:lineRule="auto"/>
            </w:pPr>
            <w:r>
              <w:rPr/>
              <w:t xml:space="preserve">03-5783620</w:t>
            </w:r>
          </w:p>
        </w:tc>
      </w:tr>
      <w:tr>
        <w:trPr/>
        <w:tc>
          <w:tcPr>
            <w:tcW w:w="1800" w:type="dxa"/>
            <w:noWrap/>
          </w:tcPr>
          <w:p>
            <w:pPr>
              <w:jc w:val="center"/>
              <w:spacing w:line="240" w:lineRule="auto"/>
            </w:pPr>
            <w:r>
              <w:rPr/>
              <w:t xml:space="preserve">永光 ( 蘇州 ) 光電材料公司</w:t>
            </w:r>
          </w:p>
        </w:tc>
        <w:tc>
          <w:tcPr>
            <w:tcW w:w="1800" w:type="dxa"/>
            <w:noWrap/>
          </w:tcPr>
          <w:p>
            <w:pPr>
              <w:jc w:val="center"/>
              <w:spacing w:line="240" w:lineRule="auto"/>
            </w:pPr>
            <w:r>
              <w:rPr/>
              <w:t xml:space="preserve">蘇州工業園區平勝路33號</w:t>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1-2 b. 請說明2023年度與過去三年的變化（例如增加據點）
</w:t>
      </w:r>
    </w:p>
    <w:p>
      <w:pPr>
        <w:spacing w:line="240" w:lineRule="auto"/>
      </w:pPr>
      <w:r>
        <w:rPr/>
        <w:t xml:space="preserve">答案：永光化學屬於特用化學品產業。產品類別包括：色料化學品、特用化學品、碳粉、電子化學品，以及醫藥
化學品等。年集團總營業額為億元，因為疫情影響市場需求，及俄烏戰爭等因素，營業收入雖較年略減，但我們也在變動中看到未來的發展方向，例如：因為氣候變遷而成長的電動車需求，也間接帶動永光電子化學品的增長，成功導入車載供應鏈。另外，永光所有的綠色產品(永續產品)也獲得使用者的肯定，永續產品佔營業額的比例也持續穩定成長。</w:t>
      </w:r>
    </w:p>
    <w:p>
      <w:pPr/>
      <w:r>
        <w:rPr/>
        <w:t xml:space="preserve"/>
      </w:r>
    </w:p>
    <w:p>
      <w:pPr>
        <w:spacing w:line="240" w:lineRule="auto"/>
      </w:pPr>
      <w:r>
        <w:rPr>
          <w:sz w:val="28"/>
          <w:szCs w:val="28"/>
          <w:b w:val="1"/>
          <w:bCs w:val="1"/>
          <w:u w:val="single"/>
        </w:rPr>
        <w:t xml:space="preserve">如有相關地圖或圖片，請上傳檔案</w:t>
      </w:r>
    </w:p>
    <w:p>
      <w:pPr/>
      <w:r>
        <w:rPr/>
        <w:t xml:space="preserve"/>
      </w:r>
    </w:p>
    <w:p>
      <w:pPr>
        <w:spacing w:line="240" w:lineRule="auto"/>
      </w:pPr>
      <w:r>
        <w:rPr>
          <w:sz w:val="28"/>
          <w:szCs w:val="28"/>
          <w:b w:val="1"/>
          <w:bCs w:val="1"/>
          <w:u w:val="single"/>
        </w:rPr>
        <w:t xml:space="preserve">2. 公司重要歷史概況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r>
        <w:trPr/>
        <w:tc>
          <w:tcPr>
            <w:tcW w:w="1800" w:type="dxa"/>
            <w:noWrap/>
          </w:tcPr>
          <w:p>
            <w:pPr>
              <w:jc w:val="center"/>
              <w:spacing w:line="240" w:lineRule="auto"/>
            </w:pPr>
            <w:r>
              <w:rPr>
                <w:sz w:val="24"/>
                <w:szCs w:val="24"/>
                <w:b w:val="1"/>
                <w:bCs w:val="1"/>
              </w:rPr>
              <w:t xml:space="preserve">2.1 成立時間</w:t>
            </w:r>
          </w:p>
        </w:tc>
        <w:tc>
          <w:tcPr>
            <w:tcW w:w="1800" w:type="dxa"/>
            <w:noWrap/>
          </w:tcPr>
          <w:p>
            <w:pPr>
              <w:jc w:val="center"/>
              <w:spacing w:line="240" w:lineRule="auto"/>
            </w:pPr>
            <w:r>
              <w:rPr/>
              <w:t xml:space="preserve">1972年</w:t>
            </w:r>
          </w:p>
        </w:tc>
      </w:tr>
      <w:tr>
        <w:trPr/>
        <w:tc>
          <w:tcPr>
            <w:tcW w:w="1800" w:type="dxa"/>
            <w:noWrap/>
          </w:tcPr>
          <w:p>
            <w:pPr>
              <w:jc w:val="center"/>
              <w:spacing w:line="240" w:lineRule="auto"/>
            </w:pPr>
            <w:r>
              <w:rPr>
                <w:sz w:val="24"/>
                <w:szCs w:val="24"/>
                <w:b w:val="1"/>
                <w:bCs w:val="1"/>
              </w:rPr>
              <w:t xml:space="preserve">2.2 歷史沿革</w:t>
            </w:r>
          </w:p>
        </w:tc>
        <w:tc>
          <w:tcPr>
            <w:tcW w:w="1800" w:type="dxa"/>
            <w:noWrap/>
          </w:tcPr>
          <w:p>
            <w:pPr>
              <w:jc w:val="center"/>
              <w:spacing w:line="240" w:lineRule="auto"/>
            </w:pPr>
            <w:r>
              <w:rPr/>
              <w:t xml:space="preserve">2022設立越南永光公司
2021通過 ISO 27001 資訊安全管理系統認證
2020榮獲環保署第二屆綠⾊化學應用及創新獎
2019榮獲環保署第⼀屆綠⾊化學應用及創新獎
2019通過 ISO 45001 之第三方驗證
2019永光⼀廠行政大樓取得內政部綠建築認證(舊建築改善類)
2019永光⼀廠再度通過經濟部清潔生產評估系統評定
2018與勞動部職業安全衛生署簽訂安全夥伴宣言
2018永光四廠通過經濟部工業局清潔生產評估系統評定，並取得綠⾊工廠標章
2018通過台灣智慧財產管理規範 TIPS A級 (2016年版) 驗證
2018榮獲中國染料工業協會中國染料百年功勛獎、優秀企業家獎、科技貢獻獎及優秀企業獎
20172016 CSR 報告書首度通過英國標準協會 (BSI) 第三方查證
2017榮獲台灣 TOP50 企業永續獎及企業永續報告獎
2017全通公司通過 TTQS 人才發展品質管理系統驗證
2016永光⼀廠通過 ISO 14051 MFCA 物質流成本會計查證(反應性染料 Everzol Black-B 133%)
2016永光三廠榮獲勞動部工作生活平衡獎
2016永光四廠榮獲內政部頒發綠建築標章證書
2015榮獲經濟部國家發明創作獎
2015成立審計委員會及提名委員會
2014通過中華公司治理協會 CG6008 通用版公司治理制度評量認證
2014通過 ISO 22301 營運持續管理系統驗證
2014全通公司通過 ISO 14001 驗證
2014全通公司通過 ISO 14064-1 溫室氣體盤查查證
2013設立宏輝投資股份有限公司 (宏輝投資公司)
2013榮獲經濟部第一屆潛力中堅企業獎
2013前列腺素原料藥 Bimatoprost 及 Misoprostol-HPMC 通過美國 FDA 查廠
2013榮獲經濟部安衛楷模獎
2013通過 ISO/TS16949 品質管理系統驗證
2013連續七年榮獲天下企業公民獎
2013蘇州永光公司通過 ISO 14001、OHSAS 18001 驗證
2013全通公司通過TOSHMS CNS15066、OHSAS 18001驗證
2012設立上海德樺青島分公司
2012設立上海德樺蘇州分公司
2012設立蘇州永光珠海分公司
2012通過 BS 25999 營運持續管理系統 (BCMS) 驗證
2012導入產品碳足跡盤查，通過 PAS 2050 及 ISO/TS 14067查證
2012全通公司榮獲經濟部安衛楷模獎
2011併購安泰半導體科技(蘇州)有限公司 (蘇州安泰公司)
2011前列腺素原料藥 Misoprostol-HPMC 通過歐盟 GMP查廠
2011入選台灣百大品牌
2011永光三廠保稅工廠掛牌並正式運作
2011設立上海德樺天津分公司
2011入選台灣企業誠信經營故事專輯
2011台灣第一家通過食品添加物 GMP 驗證
2011購置桃園市桃園科技園區土地，興建永光四廠
2010第二廠保稅工廠掛牌並正式運作
2010研發中心及醫藥事業處通過台灣智慧財產管理制度(TIPS)驗證
2010經濟部核准設立綠色能源高科技化學品研發中心
</w:t>
            </w:r>
          </w:p>
        </w:tc>
      </w:tr>
      <w:tr>
        <w:trPr/>
        <w:tc>
          <w:tcPr>
            <w:tcW w:w="1800" w:type="dxa"/>
            <w:noWrap/>
          </w:tcPr>
          <w:p>
            <w:pPr>
              <w:jc w:val="center"/>
              <w:spacing w:line="240" w:lineRule="auto"/>
            </w:pPr>
            <w:r>
              <w:rPr>
                <w:sz w:val="24"/>
                <w:szCs w:val="24"/>
                <w:b w:val="1"/>
                <w:bCs w:val="1"/>
              </w:rPr>
              <w:t xml:space="preserve">2.3 如有請附上網址</w:t>
            </w:r>
          </w:p>
        </w:tc>
        <w:tc>
          <w:tcPr>
            <w:tcW w:w="1800" w:type="dxa"/>
            <w:noWrap/>
          </w:tcPr>
          <w:p>
            <w:pPr>
              <w:jc w:val="center"/>
              <w:spacing w:line="240" w:lineRule="auto"/>
            </w:pPr>
            <w:r>
              <w:rPr/>
              <w:t xml:space="preserve">https://www.ecic.com/about/history/</w:t>
            </w:r>
          </w:p>
        </w:tc>
      </w:tr>
    </w:tbl>
    <w:p>
      <w:pPr/>
      <w:r>
        <w:rPr/>
        <w:t xml:space="preserve"/>
      </w:r>
    </w:p>
    <w:p>
      <w:pPr>
        <w:spacing w:line="240" w:lineRule="auto"/>
      </w:pPr>
      <w:r>
        <w:rPr>
          <w:sz w:val="28"/>
          <w:szCs w:val="28"/>
          <w:highlight w:val="lightGray"/>
        </w:rPr>
        <w:t xml:space="preserve">二、企業文化與經營理念</w:t>
      </w:r>
    </w:p>
    <w:p>
      <w:pPr/>
      <w:r>
        <w:rPr/>
        <w:t xml:space="preserve"/>
      </w:r>
    </w:p>
    <w:p>
      <w:pPr>
        <w:spacing w:line="240" w:lineRule="auto"/>
      </w:pPr>
      <w:r>
        <w:rPr>
          <w:sz w:val="28"/>
          <w:szCs w:val="28"/>
          <w:b w:val="1"/>
          <w:bCs w:val="1"/>
          <w:u w:val="single"/>
        </w:rPr>
        <w:t xml:space="preserve">1.  企業文化與經營理念/方針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r>
        <w:trPr/>
        <w:tc>
          <w:tcPr>
            <w:tcW w:w="1800" w:type="dxa"/>
            <w:noWrap/>
          </w:tcPr>
          <w:p>
            <w:pPr>
              <w:jc w:val="center"/>
              <w:spacing w:line="240" w:lineRule="auto"/>
            </w:pPr>
            <w:r>
              <w:rPr>
                <w:sz w:val="24"/>
                <w:szCs w:val="24"/>
                <w:b w:val="1"/>
                <w:bCs w:val="1"/>
              </w:rPr>
              <w:t xml:space="preserve">1.1 經營理念</w:t>
            </w:r>
          </w:p>
        </w:tc>
        <w:tc>
          <w:tcPr>
            <w:tcW w:w="1800" w:type="dxa"/>
            <w:noWrap/>
          </w:tcPr>
          <w:p>
            <w:pPr>
              <w:jc w:val="center"/>
              <w:spacing w:line="240" w:lineRule="auto"/>
            </w:pPr>
            <w:r>
              <w:rPr/>
              <w:t xml:space="preserve">永光化學以聖經所啟示的真理-愛心，做為經營企業的最高哲理，從而孕育出「追求進步創新，發揚人性
光輝，增進人類福祉」的企業永續經營理念。</w:t>
            </w:r>
          </w:p>
        </w:tc>
      </w:tr>
      <w:tr>
        <w:trPr/>
        <w:tc>
          <w:tcPr>
            <w:tcW w:w="1800" w:type="dxa"/>
            <w:noWrap/>
          </w:tcPr>
          <w:p>
            <w:pPr>
              <w:jc w:val="center"/>
              <w:spacing w:line="240" w:lineRule="auto"/>
            </w:pPr>
            <w:r>
              <w:rPr>
                <w:sz w:val="24"/>
                <w:szCs w:val="24"/>
                <w:b w:val="1"/>
                <w:bCs w:val="1"/>
              </w:rPr>
              <w:t xml:space="preserve">1.2 使命目標</w:t>
            </w:r>
          </w:p>
        </w:tc>
        <w:tc>
          <w:tcPr>
            <w:tcW w:w="1800" w:type="dxa"/>
            <w:noWrap/>
          </w:tcPr>
          <w:p>
            <w:pPr>
              <w:jc w:val="center"/>
              <w:spacing w:line="240" w:lineRule="auto"/>
            </w:pPr>
            <w:r>
              <w:rPr/>
              <w:t xml:space="preserve">自榮譽董事長揭示經營理念以來，企業社會責任與永續發展一直是我們重視的目標。也因為特用化學品行業屬性，環境保護與污染防治更是每天工作重點。2022年11月，董事會討論並制定出本公司永續發展政策 ─「善盡世界公民責任，參與保護地球行列」。
</w:t>
            </w:r>
          </w:p>
        </w:tc>
      </w:tr>
      <w:tr>
        <w:trPr/>
        <w:tc>
          <w:tcPr>
            <w:tcW w:w="1800" w:type="dxa"/>
            <w:noWrap/>
          </w:tcPr>
          <w:p>
            <w:pPr>
              <w:jc w:val="center"/>
              <w:spacing w:line="240" w:lineRule="auto"/>
            </w:pPr>
            <w:r>
              <w:rPr>
                <w:sz w:val="24"/>
                <w:szCs w:val="24"/>
                <w:b w:val="1"/>
                <w:bCs w:val="1"/>
              </w:rPr>
              <w:t xml:space="preserve">1.3 企業文化</w:t>
            </w:r>
          </w:p>
        </w:tc>
        <w:tc>
          <w:tcPr>
            <w:tcW w:w="1800" w:type="dxa"/>
            <w:noWrap/>
          </w:tcPr>
          <w:p>
            <w:pPr>
              <w:jc w:val="center"/>
              <w:spacing w:line="240" w:lineRule="auto"/>
            </w:pPr>
            <w:r>
              <w:rPr/>
              <w:t xml:space="preserve">文化核心 ─ 正派經營  愛心管理
兼顧「正派」 與「愛心」是永光化學決策的依據與行為的準則。
永光化學對客戶、對員工、對股東、或是對人類、對地球，一切的作為都出於「愛」。我們以永續經營為使命，帶動企業持續成長，善盡企業社會責任；並竭盡心力研發與生產對人類有正面價值的化學產品。我們塑造良好工作環境，讓員工發揮所長，豐富生命內涵，彰顯人生價值；並以優良品質與服務供應產品，贏得客戶的信任與愛護，與客戶共創價值。我們誠實公開財務狀況，保障股東應有的權益，建立長期的互信關係。
永光化學用信任、尊重、關懷的態度，愛每個人；用誠信、守法、公正的精神，做對的事。</w:t>
            </w:r>
          </w:p>
        </w:tc>
      </w:tr>
    </w:tbl>
    <w:p>
      <w:pPr/>
      <w:r>
        <w:rPr/>
        <w:t xml:space="preserve"/>
      </w:r>
    </w:p>
    <w:p>
      <w:pPr>
        <w:spacing w:line="240" w:lineRule="auto"/>
      </w:pPr>
      <w:r>
        <w:rPr>
          <w:sz w:val="28"/>
          <w:szCs w:val="28"/>
          <w:highlight w:val="lightGray"/>
        </w:rPr>
        <w:t xml:space="preserve">三、經營績效(GRI 201-1)</w:t>
      </w:r>
    </w:p>
    <w:p>
      <w:pPr>
        <w:spacing w:line="240" w:lineRule="auto"/>
      </w:pPr>
      <w:r>
        <w:rPr>
          <w:sz w:val="22"/>
          <w:szCs w:val="22"/>
        </w:rPr>
        <w:t xml:space="preserve">例如： 2021年雖持續受到疫情影響，然在公司同仁持續努力與客戶肯定下，比2020增長18%。</w:t>
      </w:r>
    </w:p>
    <w:p>
      <w:pPr/>
      <w:r>
        <w:rPr/>
        <w:t xml:space="preserve"/>
      </w:r>
    </w:p>
    <w:p>
      <w:pPr>
        <w:spacing w:line="240" w:lineRule="auto"/>
      </w:pPr>
      <w:r>
        <w:rPr>
          <w:sz w:val="28"/>
          <w:szCs w:val="28"/>
          <w:b w:val="1"/>
          <w:bCs w:val="1"/>
          <w:u w:val="single"/>
        </w:rPr>
        <w:t xml:space="preserve">1-1.  2020-2022年 個體 與 集團合併之營業收入與每股盈餘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r>
        <w:trPr/>
        <w:tc>
          <w:tcPr>
            <w:tcW w:w="1800" w:type="dxa"/>
            <w:noWrap/>
          </w:tcPr>
          <w:p>
            <w:pPr>
              <w:jc w:val="center"/>
              <w:spacing w:line="240" w:lineRule="auto"/>
            </w:pPr>
            <w:r>
              <w:rPr>
                <w:sz w:val="24"/>
                <w:szCs w:val="24"/>
                <w:b w:val="1"/>
                <w:bCs w:val="1"/>
              </w:rPr>
              <w:t xml:space="preserve">營業收入(新台幣千元)</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9,201 </w:t>
            </w:r>
          </w:p>
        </w:tc>
        <w:tc>
          <w:tcPr>
            <w:tcW w:w="1800" w:type="dxa"/>
            <w:noWrap/>
          </w:tcPr>
          <w:p>
            <w:pPr>
              <w:jc w:val="center"/>
              <w:spacing w:line="240" w:lineRule="auto"/>
            </w:pPr>
            <w:r>
              <w:rPr/>
              <w:t xml:space="preserve">8,892 </w:t>
            </w:r>
          </w:p>
        </w:tc>
      </w:tr>
      <w:tr>
        <w:trPr/>
        <w:tc>
          <w:tcPr>
            <w:tcW w:w="1800" w:type="dxa"/>
            <w:noWrap/>
          </w:tcPr>
          <w:p>
            <w:pPr>
              <w:jc w:val="center"/>
              <w:spacing w:line="240" w:lineRule="auto"/>
            </w:pPr>
            <w:r>
              <w:rPr>
                <w:sz w:val="24"/>
                <w:szCs w:val="24"/>
                <w:b w:val="1"/>
                <w:bCs w:val="1"/>
              </w:rPr>
              <w:t xml:space="preserve">營業成本(新台幣千元)</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營業利益(新台幣千元)</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稅後淨利(新台幣千元)</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每股盈餘(新台幣元)</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482 </w:t>
            </w:r>
          </w:p>
        </w:tc>
        <w:tc>
          <w:tcPr>
            <w:tcW w:w="1800" w:type="dxa"/>
            <w:noWrap/>
          </w:tcPr>
          <w:p>
            <w:pPr>
              <w:jc w:val="center"/>
              <w:spacing w:line="240" w:lineRule="auto"/>
            </w:pPr>
            <w:r>
              <w:rPr/>
              <w:t xml:space="preserve">393 </w:t>
            </w:r>
          </w:p>
        </w:tc>
      </w:tr>
    </w:tbl>
    <w:p>
      <w:pPr/>
      <w:r>
        <w:rPr/>
        <w:t xml:space="preserve"/>
      </w:r>
    </w:p>
    <w:p>
      <w:pPr>
        <w:spacing w:line="240" w:lineRule="auto"/>
      </w:pPr>
      <w:r>
        <w:rPr>
          <w:sz w:val="28"/>
          <w:szCs w:val="28"/>
          <w:b w:val="1"/>
          <w:bCs w:val="1"/>
          <w:u w:val="single"/>
        </w:rPr>
        <w:t xml:space="preserve">1-2. 請說明營業額增加或減少的原因</w:t>
      </w:r>
    </w:p>
    <w:p>
      <w:pPr>
        <w:spacing w:line="240" w:lineRule="auto"/>
      </w:pPr>
      <w:r>
        <w:rPr>
          <w:sz w:val="22"/>
          <w:szCs w:val="22"/>
        </w:rPr>
        <w:t xml:space="preserve">例如：
1. 公司活動據點(營運據點總數)的變化? 營運據點總數
2. 地區/市場/行業的變化? 地理位置、人口統計和特徵、市場規模和相對重要性、市場的淨銷售額和淨收入
3. 公司產品組合的變化 (新產品? 停止某些產品生產製造? 提供的產品/服務數量、淨銷售額、是否銷售在特定市場被禁止的產品/服務
4. 商業模式或合作夥伴的變化? 
5. 上游原料供應商的變化? 供應商類型、各級供應商的估計數量、供應商進行的活動、與供應商之間的商業關係性質，如長短期/契約非契約/基於特定專案、供應鏈行業的特定特徵、向供應商支付款項的估計金額、供應商地理位置
6. 下游客戶的變化? 下游實體類型、估計數量、進行的活動類型，如製造/批發/零售、與下游實體的商業關係性質、地理位置</w:t>
      </w:r>
    </w:p>
    <w:p>
      <w:pPr>
        <w:spacing w:line="240" w:lineRule="auto"/>
      </w:pPr>
      <w:r>
        <w:rPr/>
        <w:t xml:space="preserve">答案：永光化學屬於特用化學品產業。產品類別包括：色料化學品、特用化學品、碳粉、電子化學品，以及醫藥化學品等。年集團總營業額為億元，因為疫情影響市場需求，及俄烏戰爭等因素，營業收入雖較年略減，但我們也在變動中看到未來的發展方向，例如：因為氣候變遷而成長的電動車需求，也間接帶動永光電子化學品的增長，成功導入車載供應鏈。另外，永光所有的綠色產品(永續產品)也獲得使用者的肯定，永續產品佔營業額的比例也持續穩定成長。</w:t>
      </w:r>
    </w:p>
    <w:p>
      <w:pPr/>
      <w:r>
        <w:rPr/>
        <w:t xml:space="preserve"/>
      </w:r>
    </w:p>
    <w:p>
      <w:pPr>
        <w:spacing w:line="240" w:lineRule="auto"/>
      </w:pPr>
      <w:r>
        <w:rPr>
          <w:sz w:val="28"/>
          <w:szCs w:val="28"/>
          <w:highlight w:val="lightGray"/>
        </w:rPr>
        <w:t xml:space="preserve">四、產品與服務(GRI2-6)</w:t>
      </w:r>
    </w:p>
    <w:p>
      <w:pPr/>
      <w:r>
        <w:rPr/>
        <w:t xml:space="preserve"/>
      </w:r>
    </w:p>
    <w:p>
      <w:pPr>
        <w:spacing w:line="240" w:lineRule="auto"/>
      </w:pPr>
      <w:r>
        <w:rPr>
          <w:sz w:val="28"/>
          <w:szCs w:val="28"/>
          <w:b w:val="1"/>
          <w:bCs w:val="1"/>
          <w:u w:val="single"/>
        </w:rPr>
        <w:t xml:space="preserve">1.主要產品
1-1. 生產哪些產品? 2022年營業額? 與2021年相比表現如何? 請說明原因</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項目</w:t>
            </w:r>
          </w:p>
        </w:tc>
        <w:tc>
          <w:tcPr>
            <w:tcW w:w="1800" w:type="dxa"/>
            <w:noWrap/>
          </w:tcPr>
          <w:p>
            <w:pPr>
              <w:jc w:val="center"/>
              <w:spacing w:line="240" w:lineRule="auto"/>
            </w:pPr>
            <w:r>
              <w:rPr>
                <w:sz w:val="24"/>
                <w:szCs w:val="24"/>
                <w:b w:val="1"/>
                <w:bCs w:val="1"/>
              </w:rPr>
              <w:t xml:space="preserve">2022年營業額（百萬元）</w:t>
            </w:r>
          </w:p>
        </w:tc>
        <w:tc>
          <w:tcPr>
            <w:tcW w:w="1800" w:type="dxa"/>
            <w:noWrap/>
          </w:tcPr>
          <w:p>
            <w:pPr>
              <w:jc w:val="center"/>
              <w:spacing w:line="240" w:lineRule="auto"/>
            </w:pPr>
            <w:r>
              <w:rPr>
                <w:sz w:val="24"/>
                <w:szCs w:val="24"/>
                <w:b w:val="1"/>
                <w:bCs w:val="1"/>
              </w:rPr>
              <w:t xml:space="preserve">2022年營業額佔比</w:t>
            </w:r>
          </w:p>
        </w:tc>
        <w:tc>
          <w:tcPr>
            <w:tcW w:w="1800" w:type="dxa"/>
            <w:noWrap/>
          </w:tcPr>
          <w:p>
            <w:pPr>
              <w:jc w:val="center"/>
              <w:spacing w:line="240" w:lineRule="auto"/>
            </w:pPr>
            <w:r>
              <w:rPr>
                <w:sz w:val="24"/>
                <w:szCs w:val="24"/>
                <w:b w:val="1"/>
                <w:bCs w:val="1"/>
              </w:rPr>
              <w:t xml:space="preserve">生產基地</w:t>
            </w:r>
          </w:p>
        </w:tc>
        <w:tc>
          <w:tcPr>
            <w:tcW w:w="1800" w:type="dxa"/>
            <w:noWrap/>
          </w:tcPr>
          <w:p>
            <w:pPr>
              <w:jc w:val="center"/>
              <w:spacing w:line="240" w:lineRule="auto"/>
            </w:pPr>
            <w:r>
              <w:rPr>
                <w:sz w:val="24"/>
                <w:szCs w:val="24"/>
                <w:b w:val="1"/>
                <w:bCs w:val="1"/>
              </w:rPr>
              <w:t xml:space="preserve">與2021年相比表現如何? （請說明原因）</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8,892</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1-2產品圖片與介紹</w:t>
      </w:r>
    </w:p>
    <w:p>
      <w:pPr/>
      <w:r>
        <w:rPr/>
        <w:t xml:space="preserve"/>
      </w:r>
    </w:p>
    <w:p>
      <w:pPr>
        <w:spacing w:line="240" w:lineRule="auto"/>
      </w:pPr>
      <w:r>
        <w:rPr>
          <w:sz w:val="28"/>
          <w:szCs w:val="28"/>
          <w:b w:val="1"/>
          <w:bCs w:val="1"/>
          <w:u w:val="single"/>
        </w:rPr>
        <w:t xml:space="preserve">2. 產品對客戶主要的訴求與競爭優勢 </w:t>
      </w:r>
    </w:p>
    <w:p>
      <w:pPr>
        <w:spacing w:line="240" w:lineRule="auto"/>
      </w:pPr>
      <w:r>
        <w:rPr>
          <w:sz w:val="22"/>
          <w:szCs w:val="22"/>
        </w:rPr>
        <w:t xml:space="preserve">對客戶主要訴求（產品利益為何）範例: 促進使用端節能減碳</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產品類別</w:t>
            </w:r>
          </w:p>
        </w:tc>
        <w:tc>
          <w:tcPr>
            <w:tcW w:w="1800" w:type="dxa"/>
            <w:noWrap/>
          </w:tcPr>
          <w:p>
            <w:pPr>
              <w:jc w:val="center"/>
              <w:spacing w:line="240" w:lineRule="auto"/>
            </w:pPr>
            <w:r>
              <w:rPr>
                <w:sz w:val="24"/>
                <w:szCs w:val="24"/>
                <w:b w:val="1"/>
                <w:bCs w:val="1"/>
              </w:rPr>
              <w:t xml:space="preserve">對客戶主要訴求(產品利益為何?)</w:t>
            </w:r>
          </w:p>
        </w:tc>
        <w:tc>
          <w:tcPr>
            <w:tcW w:w="1800" w:type="dxa"/>
            <w:noWrap/>
          </w:tcPr>
          <w:p>
            <w:pPr>
              <w:jc w:val="center"/>
              <w:spacing w:line="240" w:lineRule="auto"/>
            </w:pPr>
            <w:r>
              <w:rPr>
                <w:sz w:val="24"/>
                <w:szCs w:val="24"/>
                <w:b w:val="1"/>
                <w:bCs w:val="1"/>
              </w:rPr>
              <w:t xml:space="preserve">競爭優勢</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五、產業鏈的角色(GRI2-6)</w:t>
      </w:r>
    </w:p>
    <w:p>
      <w:pPr/>
      <w:r>
        <w:rPr/>
        <w:t xml:space="preserve"/>
      </w:r>
    </w:p>
    <w:p>
      <w:pPr>
        <w:spacing w:line="240" w:lineRule="auto"/>
      </w:pPr>
      <w:r>
        <w:rPr>
          <w:sz w:val="28"/>
          <w:szCs w:val="28"/>
          <w:b w:val="1"/>
          <w:bCs w:val="1"/>
          <w:u w:val="single"/>
        </w:rPr>
        <w:t xml:space="preserve">1.請敍述主要產品與價值鏈(GRI2-6)
1-1. 請說明公司產品及上下游供應商及客戶，並製作供應鏈流程圖。
</w:t>
      </w:r>
    </w:p>
    <w:p>
      <w:pPr/>
      <w:r>
        <w:rPr/>
        <w:t xml:space="preserve"/>
      </w:r>
    </w:p>
    <w:p>
      <w:pPr>
        <w:spacing w:line="240" w:lineRule="auto"/>
      </w:pPr>
      <w:r>
        <w:rPr>
          <w:sz w:val="28"/>
          <w:szCs w:val="28"/>
          <w:b w:val="1"/>
          <w:bCs w:val="1"/>
          <w:u w:val="single"/>
        </w:rPr>
        <w:t xml:space="preserve">1-2. 公司主要產品的產業價值鏈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產品名稱</w:t>
            </w:r>
          </w:p>
        </w:tc>
        <w:tc>
          <w:tcPr>
            <w:tcW w:w="1800" w:type="dxa"/>
            <w:noWrap/>
          </w:tcPr>
          <w:p>
            <w:pPr>
              <w:jc w:val="center"/>
              <w:spacing w:line="240" w:lineRule="auto"/>
            </w:pPr>
            <w:r>
              <w:rPr>
                <w:sz w:val="24"/>
                <w:szCs w:val="24"/>
                <w:b w:val="1"/>
                <w:bCs w:val="1"/>
              </w:rPr>
              <w:t xml:space="preserve">產業鏈上游</w:t>
            </w:r>
          </w:p>
        </w:tc>
        <w:tc>
          <w:tcPr>
            <w:tcW w:w="1800" w:type="dxa"/>
            <w:noWrap/>
          </w:tcPr>
          <w:p>
            <w:pPr>
              <w:jc w:val="center"/>
              <w:spacing w:line="240" w:lineRule="auto"/>
            </w:pPr>
            <w:r>
              <w:rPr>
                <w:sz w:val="24"/>
                <w:szCs w:val="24"/>
                <w:b w:val="1"/>
                <w:bCs w:val="1"/>
              </w:rPr>
              <w:t xml:space="preserve">貴公司角色</w:t>
            </w:r>
          </w:p>
        </w:tc>
        <w:tc>
          <w:tcPr>
            <w:tcW w:w="1800" w:type="dxa"/>
            <w:noWrap/>
          </w:tcPr>
          <w:p>
            <w:pPr>
              <w:jc w:val="center"/>
              <w:spacing w:line="240" w:lineRule="auto"/>
            </w:pPr>
            <w:r>
              <w:rPr>
                <w:sz w:val="24"/>
                <w:szCs w:val="24"/>
                <w:b w:val="1"/>
                <w:bCs w:val="1"/>
              </w:rPr>
              <w:t xml:space="preserve">產業鏈下游</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六、客戶與市場(GRI2-6)</w:t>
      </w:r>
    </w:p>
    <w:p>
      <w:pPr/>
      <w:r>
        <w:rPr/>
        <w:t xml:space="preserve"/>
      </w:r>
    </w:p>
    <w:p>
      <w:pPr>
        <w:spacing w:line="240" w:lineRule="auto"/>
      </w:pPr>
      <w:r>
        <w:rPr>
          <w:sz w:val="28"/>
          <w:szCs w:val="28"/>
          <w:b w:val="1"/>
          <w:bCs w:val="1"/>
          <w:u w:val="single"/>
        </w:rPr>
        <w:t xml:space="preserve">1.  請說明2022年銷售額如何分佈到全球各地? </w:t>
      </w:r>
    </w:p>
    <w:p>
      <w:pPr>
        <w:spacing w:line="240" w:lineRule="auto"/>
      </w:pPr>
      <w:r>
        <w:rPr>
          <w:sz w:val="22"/>
          <w:szCs w:val="22"/>
        </w:rPr>
        <w:t xml:space="preserve">請確認所有地區總計必須為100%</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地區</w:t>
            </w:r>
          </w:p>
        </w:tc>
        <w:tc>
          <w:tcPr>
            <w:tcW w:w="1800" w:type="dxa"/>
            <w:noWrap/>
          </w:tcPr>
          <w:p>
            <w:pPr>
              <w:jc w:val="center"/>
              <w:spacing w:line="240" w:lineRule="auto"/>
            </w:pPr>
            <w:r>
              <w:rPr>
                <w:sz w:val="24"/>
                <w:szCs w:val="24"/>
                <w:b w:val="1"/>
                <w:bCs w:val="1"/>
              </w:rPr>
              <w:t xml:space="preserve">銷售額（百萬元）</w:t>
            </w:r>
          </w:p>
        </w:tc>
        <w:tc>
          <w:tcPr>
            <w:tcW w:w="1800" w:type="dxa"/>
            <w:noWrap/>
          </w:tcPr>
          <w:p>
            <w:pPr>
              <w:jc w:val="center"/>
              <w:spacing w:line="240" w:lineRule="auto"/>
            </w:pPr>
            <w:r>
              <w:rPr>
                <w:sz w:val="24"/>
                <w:szCs w:val="24"/>
                <w:b w:val="1"/>
                <w:bCs w:val="1"/>
              </w:rPr>
              <w:t xml:space="preserve">比例（％）</w:t>
            </w:r>
          </w:p>
        </w:tc>
        <w:tc>
          <w:tcPr>
            <w:tcW w:w="1800" w:type="dxa"/>
            <w:noWrap/>
          </w:tcPr>
          <w:p>
            <w:pPr>
              <w:jc w:val="center"/>
              <w:spacing w:line="240" w:lineRule="auto"/>
            </w:pPr>
            <w:r>
              <w:rPr>
                <w:sz w:val="24"/>
                <w:szCs w:val="24"/>
                <w:b w:val="1"/>
                <w:bCs w:val="1"/>
              </w:rPr>
              <w:t xml:space="preserve">銷售額（絕對值）較2021年增減%</w:t>
            </w:r>
          </w:p>
        </w:tc>
        <w:tc>
          <w:tcPr>
            <w:tcW w:w="1800" w:type="dxa"/>
            <w:noWrap/>
          </w:tcPr>
          <w:p>
            <w:pPr>
              <w:jc w:val="center"/>
              <w:spacing w:line="240" w:lineRule="auto"/>
            </w:pPr>
            <w:r>
              <w:rPr>
                <w:sz w:val="24"/>
                <w:szCs w:val="24"/>
                <w:b w:val="1"/>
                <w:bCs w:val="1"/>
              </w:rPr>
              <w:t xml:space="preserve">說明原因</w:t>
            </w:r>
          </w:p>
        </w:tc>
      </w:tr>
      <w:tr>
        <w:trPr/>
        <w:tc>
          <w:tcPr>
            <w:tcW w:w="1800" w:type="dxa"/>
            <w:noWrap/>
          </w:tcPr>
          <w:p>
            <w:pPr>
              <w:jc w:val="center"/>
              <w:spacing w:line="240" w:lineRule="auto"/>
            </w:pPr>
            <w:r>
              <w:rPr/>
              <w:t xml:space="preserve">台灣</w:t>
            </w:r>
          </w:p>
        </w:tc>
        <w:tc>
          <w:tcPr>
            <w:tcW w:w="1800" w:type="dxa"/>
            <w:noWrap/>
          </w:tcPr>
          <w:p>
            <w:pPr>
              <w:jc w:val="center"/>
              <w:spacing w:line="240" w:lineRule="auto"/>
            </w:pPr>
            <w:r>
              <w:rPr/>
              <w:t xml:space="preserve">1608</w:t>
            </w:r>
          </w:p>
        </w:tc>
        <w:tc>
          <w:tcPr>
            <w:tcW w:w="1800" w:type="dxa"/>
            <w:noWrap/>
          </w:tcPr>
          <w:p>
            <w:pPr>
              <w:jc w:val="center"/>
              <w:spacing w:line="240" w:lineRule="auto"/>
            </w:pPr>
            <w:r>
              <w:rPr/>
              <w:t xml:space="preserve">24</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亞洲</w:t>
            </w:r>
          </w:p>
        </w:tc>
        <w:tc>
          <w:tcPr>
            <w:tcW w:w="1800" w:type="dxa"/>
            <w:noWrap/>
          </w:tcPr>
          <w:p>
            <w:pPr>
              <w:jc w:val="center"/>
              <w:spacing w:line="240" w:lineRule="auto"/>
            </w:pPr>
            <w:r>
              <w:rPr/>
              <w:t xml:space="preserve">3212</w:t>
            </w:r>
          </w:p>
        </w:tc>
        <w:tc>
          <w:tcPr>
            <w:tcW w:w="1800" w:type="dxa"/>
            <w:noWrap/>
          </w:tcPr>
          <w:p>
            <w:pPr>
              <w:jc w:val="center"/>
              <w:spacing w:line="240" w:lineRule="auto"/>
            </w:pPr>
            <w:r>
              <w:rPr/>
              <w:t xml:space="preserve">48</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歐洲
</w:t>
            </w:r>
          </w:p>
        </w:tc>
        <w:tc>
          <w:tcPr>
            <w:tcW w:w="1800" w:type="dxa"/>
            <w:noWrap/>
          </w:tcPr>
          <w:p>
            <w:pPr>
              <w:jc w:val="center"/>
              <w:spacing w:line="240" w:lineRule="auto"/>
            </w:pPr>
            <w:r>
              <w:rPr/>
              <w:t xml:space="preserve">1043</w:t>
            </w:r>
          </w:p>
        </w:tc>
        <w:tc>
          <w:tcPr>
            <w:tcW w:w="1800" w:type="dxa"/>
            <w:noWrap/>
          </w:tcPr>
          <w:p>
            <w:pPr>
              <w:jc w:val="center"/>
              <w:spacing w:line="240" w:lineRule="auto"/>
            </w:pPr>
            <w:r>
              <w:rPr/>
              <w:t xml:space="preserve">15</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美洲</w:t>
            </w:r>
          </w:p>
        </w:tc>
        <w:tc>
          <w:tcPr>
            <w:tcW w:w="1800" w:type="dxa"/>
            <w:noWrap/>
          </w:tcPr>
          <w:p>
            <w:pPr>
              <w:jc w:val="center"/>
              <w:spacing w:line="240" w:lineRule="auto"/>
            </w:pPr>
            <w:r>
              <w:rPr/>
              <w:t xml:space="preserve">691</w:t>
            </w:r>
          </w:p>
        </w:tc>
        <w:tc>
          <w:tcPr>
            <w:tcW w:w="1800" w:type="dxa"/>
            <w:noWrap/>
          </w:tcPr>
          <w:p>
            <w:pPr>
              <w:jc w:val="center"/>
              <w:spacing w:line="240" w:lineRule="auto"/>
            </w:pPr>
            <w:r>
              <w:rPr/>
              <w:t xml:space="preserve">10</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其它</w:t>
            </w:r>
          </w:p>
        </w:tc>
        <w:tc>
          <w:tcPr>
            <w:tcW w:w="1800" w:type="dxa"/>
            <w:noWrap/>
          </w:tcPr>
          <w:p>
            <w:pPr>
              <w:jc w:val="center"/>
              <w:spacing w:line="240" w:lineRule="auto"/>
            </w:pPr>
            <w:r>
              <w:rPr/>
              <w:t xml:space="preserve">228</w:t>
            </w:r>
          </w:p>
        </w:tc>
        <w:tc>
          <w:tcPr>
            <w:tcW w:w="1800" w:type="dxa"/>
            <w:noWrap/>
          </w:tcPr>
          <w:p>
            <w:pPr>
              <w:jc w:val="center"/>
              <w:spacing w:line="240" w:lineRule="auto"/>
            </w:pPr>
            <w:r>
              <w:rPr/>
              <w:t xml:space="preserve">3</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2. 請說明2022年各市場的銷售額（單位：新台幣百萬元）</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類別</w:t>
            </w:r>
          </w:p>
        </w:tc>
        <w:tc>
          <w:tcPr>
            <w:tcW w:w="1800" w:type="dxa"/>
            <w:noWrap/>
          </w:tcPr>
          <w:p>
            <w:pPr>
              <w:jc w:val="center"/>
              <w:spacing w:line="240" w:lineRule="auto"/>
            </w:pPr>
            <w:r>
              <w:rPr>
                <w:sz w:val="24"/>
                <w:szCs w:val="24"/>
                <w:b w:val="1"/>
                <w:bCs w:val="1"/>
              </w:rPr>
              <w:t xml:space="preserve">台灣</w:t>
            </w:r>
          </w:p>
        </w:tc>
        <w:tc>
          <w:tcPr>
            <w:tcW w:w="1800" w:type="dxa"/>
            <w:noWrap/>
          </w:tcPr>
          <w:p>
            <w:pPr>
              <w:jc w:val="center"/>
              <w:spacing w:line="240" w:lineRule="auto"/>
            </w:pPr>
            <w:r>
              <w:rPr>
                <w:sz w:val="24"/>
                <w:szCs w:val="24"/>
                <w:b w:val="1"/>
                <w:bCs w:val="1"/>
              </w:rPr>
              <w:t xml:space="preserve">亞洲</w:t>
            </w:r>
          </w:p>
        </w:tc>
        <w:tc>
          <w:tcPr>
            <w:tcW w:w="1800" w:type="dxa"/>
            <w:noWrap/>
          </w:tcPr>
          <w:p>
            <w:pPr>
              <w:jc w:val="center"/>
              <w:spacing w:line="240" w:lineRule="auto"/>
            </w:pPr>
            <w:r>
              <w:rPr>
                <w:sz w:val="24"/>
                <w:szCs w:val="24"/>
                <w:b w:val="1"/>
                <w:bCs w:val="1"/>
              </w:rPr>
              <w:t xml:space="preserve">歐洲</w:t>
            </w:r>
          </w:p>
        </w:tc>
        <w:tc>
          <w:tcPr>
            <w:tcW w:w="1800" w:type="dxa"/>
            <w:noWrap/>
          </w:tcPr>
          <w:p>
            <w:pPr>
              <w:jc w:val="center"/>
              <w:spacing w:line="240" w:lineRule="auto"/>
            </w:pPr>
            <w:r>
              <w:rPr>
                <w:sz w:val="24"/>
                <w:szCs w:val="24"/>
                <w:b w:val="1"/>
                <w:bCs w:val="1"/>
              </w:rPr>
              <w:t xml:space="preserve">美洲</w:t>
            </w:r>
          </w:p>
        </w:tc>
        <w:tc>
          <w:tcPr>
            <w:tcW w:w="1800" w:type="dxa"/>
            <w:noWrap/>
          </w:tcPr>
          <w:p>
            <w:pPr>
              <w:jc w:val="center"/>
              <w:spacing w:line="240" w:lineRule="auto"/>
            </w:pPr>
            <w:r>
              <w:rPr>
                <w:sz w:val="24"/>
                <w:szCs w:val="24"/>
                <w:b w:val="1"/>
                <w:bCs w:val="1"/>
              </w:rPr>
              <w:t xml:space="preserve">其他</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請說明2022年銷售額在各市場變化的原因? </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2A. 永續發展管理架構</w:t>
      </w:r>
    </w:p>
    <w:p>
      <w:pPr/>
      <w:r>
        <w:rPr/>
        <w:t xml:space="preserve"/>
      </w:r>
    </w:p>
    <w:p>
      <w:pPr>
        <w:spacing w:line="240" w:lineRule="auto"/>
      </w:pPr>
      <w:r>
        <w:rPr>
          <w:sz w:val="28"/>
          <w:szCs w:val="28"/>
          <w:highlight w:val="lightGray"/>
        </w:rPr>
        <w:t xml:space="preserve">一、品牌承諾 </w:t>
      </w:r>
    </w:p>
    <w:p>
      <w:pPr/>
      <w:r>
        <w:rPr/>
        <w:t xml:space="preserve"/>
      </w:r>
    </w:p>
    <w:p>
      <w:pPr>
        <w:spacing w:line="240" w:lineRule="auto"/>
      </w:pPr>
      <w:r>
        <w:rPr>
          <w:sz w:val="28"/>
          <w:szCs w:val="28"/>
          <w:b w:val="1"/>
          <w:bCs w:val="1"/>
          <w:u w:val="single"/>
        </w:rPr>
        <w:t xml:space="preserve">1. 請說明貴公司的品牌承諾以及如何達成UN永續目標? </w:t>
      </w:r>
    </w:p>
    <w:p>
      <w:pPr>
        <w:spacing w:line="240" w:lineRule="auto"/>
      </w:pPr>
      <w:r>
        <w:rPr/>
        <w:t xml:space="preserve">答案：提供高品質化學品及服務，與客戶共創價值
自榮譽董事長揭示經營理念以來，企業社會責任與永續發展一直是我們重視的目標。也因為特用化學品
行業屬性，環境保護與污染防治更是每天工作重點。年月，董事會討論並制定出本公司永續發展
政策 ─「善盡世界公民責任，參與保護地球行列」。
</w:t>
      </w:r>
    </w:p>
    <w:p>
      <w:pPr/>
      <w:r>
        <w:rPr/>
        <w:t xml:space="preserve"/>
      </w:r>
    </w:p>
    <w:p>
      <w:pPr>
        <w:spacing w:line="240" w:lineRule="auto"/>
      </w:pPr>
      <w:r>
        <w:rPr>
          <w:sz w:val="28"/>
          <w:szCs w:val="28"/>
          <w:highlight w:val="lightGray"/>
        </w:rPr>
        <w:t xml:space="preserve">二、ESG推行組織</w:t>
      </w:r>
    </w:p>
    <w:p>
      <w:pPr/>
      <w:r>
        <w:rPr/>
        <w:t xml:space="preserve"/>
      </w:r>
    </w:p>
    <w:p>
      <w:pPr>
        <w:spacing w:line="240" w:lineRule="auto"/>
      </w:pPr>
      <w:r>
        <w:rPr>
          <w:sz w:val="28"/>
          <w:szCs w:val="28"/>
          <w:b w:val="1"/>
          <w:bCs w:val="1"/>
          <w:u w:val="single"/>
        </w:rPr>
        <w:t xml:space="preserve">1. 請說明ESG推行組織架構</w:t>
      </w:r>
    </w:p>
    <w:p>
      <w:pPr>
        <w:spacing w:line="240" w:lineRule="auto"/>
      </w:pPr>
      <w:r>
        <w:rPr/>
        <w:t xml:space="preserve">答案：永光化學自年成立「企業社會責任委員會」，頒行「企業社會責任守則」，做為實踐企業社會責任
之重要依據；年月日更名為「永續發展委員會」簡稱委員會。
由董事會授權董事長擔任委員會主席，統籌公司永續發展方向與目標擬定，逐步實現「成為對人類
有貢獻的高科技化學企業集團」的願景目標。
</w:t>
      </w:r>
    </w:p>
    <w:p>
      <w:pPr/>
      <w:r>
        <w:rPr/>
        <w:t xml:space="preserve"/>
      </w:r>
    </w:p>
    <w:p>
      <w:pPr>
        <w:spacing w:line="240" w:lineRule="auto"/>
      </w:pPr>
      <w:r>
        <w:rPr>
          <w:sz w:val="28"/>
          <w:szCs w:val="28"/>
          <w:b w:val="1"/>
          <w:bCs w:val="1"/>
          <w:u w:val="single"/>
        </w:rPr>
        <w:t xml:space="preserve"> 2.請描述最高治理單位或最高管理階層對於以下事項的聲明 (GRI 2-22)：
	組織與永續發展的關係
	組織透過什麼策略對永續發展做出貢獻
</w:t>
      </w:r>
    </w:p>
    <w:p>
      <w:pPr>
        <w:spacing w:line="240" w:lineRule="auto"/>
      </w:pPr>
      <w:r>
        <w:rPr/>
        <w:t xml:space="preserve">答案：雖然新冠肺炎的疫情仍然在世界各地延燒，持續對全球經濟帶來負面的影響，但此刻的台灣，因為政府正確快速的決策，全國百姓同心的配合，而可以正常出入，照常舉辦各項會議，我們是存著感恩的心，來分享永光同仁們努力的一點成果。
永光化學的品牌承諾是：Better Chemistry,Better Life. 更用心的化學，更美好的生活。許下這樣的承諾，要從永光的經營理念談起。永光是以「聖經」所啟示的真理―愛心，作為經營企業的最高哲理，從而孕育出「追求進步創新，發揚人性光輝，增進人類福祉」的經營理念。永光的定位是「提供高品質化學品及服務，與客戶共創價值」，企業願景是「成為對人類有貢獻的高科技化學企業集團」。由此可知，從愛心為出發點，用化學專業知識和產品，對人類社會的幸福做出貢獻，乃是永光存在的目的。
永光於多年前即訂定「十二項經營原則」。其中，「產品選擇」、「環境保護」和「持續改善」，與現今的循環經濟、綠色化學等議題息息相關。2015年訂下更具體的2020綠金願景：成為永續創新、提供綠色化學解決方案的全球化幸福企業，作為整個集團努力的方向。其中，以「提供綠色化學解決方案」作為實踐品牌承諾的具體作為，至今已有初步的成果，以下從四個方面來談：
一、落實於日常管理的「循環經濟」
我們認同循環經濟的核心概念：「所謂廢棄物只是未經適度標示的資源」。永光積極進行資源回收再利用，以達成「零排放，零廢棄」為終極的目標。永光推動循環經濟行之有年，為能更有系統地落實執行，2016年成立循環經濟推動委員會，2018年參與工業局「BS8001循環經濟標準輔導案」，獲工業局臉書貼文，作為推廣案例。到2019年永光的廢棄物再利用率，已由70%提升至82%，需送焚化、掩埋的廢棄物僅有18%，可見循環經濟已落實在永光的日常管理中。
永光推動循環經濟的案例不勝枚舉。例如：生產A系列染料，需使用高濃度硫酸，反應後產出低濃度稀硫酸。傳統上，這些稀硫酸就被當作廢酸排到廢水池，再以鹼劑中和（一般用石灰，成本最低），產生大量污泥，再委外處理；生產B系列染料，需使用鐵粉當還原劑，產出的鐵泥也成為廢水池污泥的一部分，都需委外清運。多年前經顧問指導，將稀硫酸與鐵泥混和製成處理廢水用的硫酸亞鐵混凝劑，省下買石灰、硫酸亞鐵及清運污泥的費用，推動初期每年節省超過一千萬元，去年也省了七百多萬元，成效顯著。
二、具體實踐「綠色化學」十二原則
綠色化學是永續化學的一環，也是邁向永續發展的重要環節。永光積極響應「綠色化學之父」耶魯大學Paul Anastas教授，於1991年提出的「綠色化學十二項原則」。
2015年永光就把「提高原子利用率」當作是工廠經營的KPI之一。經過多方努力，於2017年提前達成2020的目標，具體實踐十二項原則中的「發揮最大的原子經濟」。
傳統染料製程在化學合成反應後，需經固液分離、烘乾、粉碎、混合、包裝出貨，程序冗長。永光很早就導入噴霧乾燥製程，取代烘乾粉碎。後又開發R/O逆滲透技術，大幅縮短製程。甚至部分品項，經過精密的條件控制，合成反應後直接以液態產品出貨。每年經濟效益超過2千萬元以上，符合綠色化學的「避免化學衍生物」、「較安全反應條件」及「增加能源效益」等原則。
永光也致力改變包材及回收使用。過去1噸粉態產品需40個紙箱包裝，經與客戶溝通，部分同意改用太空包。一年150噸產品，省下6千個紙箱。同樣地，1噸液態產品需33個塑膠桶包裝，與客戶溝通改用1噸的塑膠桶（One Way Tank）包裝，一年生產1千2百噸產品，約計省下4萬個小塑膠桶，充分符合「避免廢料」的原則。
2019年4月永光化學榮獲環保署第一屆「綠色化學應用及創新獎」；10月政府盛大舉辦「亞太循環經濟論壇」，永光不僅受邀分享循環經濟經驗，也是會前記者會唯一受邀談話的業者。永光推動綠色永續成果斐然，備受各界肯定。
三、運用綠色化學設計「綠色產品」
綠色環保的實力，必須落實到產品的設計上，才能對客戶使用者帶來正面的影響。永光多年來致力於「綠色產品」的研發和推廣。
數位紡織印花墨水，大幅降低染整業的廢水和能耗。永光自主研發，掌握染料合成到墨水配方所有的技術，為客戶提供全方位的服務。
在棉織物染料方面，近年推出針織布冷壓染（Cold Pad Batch for Knitting）專用反應性染料，與國際知名設備大廠共同推出常溫連續染色，解決了素來「陰陽色」（兩側異色、頭尾異色）的問題，被視為染整界的革命性進展。
去年，永光進一步推出易洗淨、省水節能的Everzol ERC Solution染料套組，可以讓染整製程節省七成的用水和能源消耗。是業界期盼已久的夢幻產品組合。
此外，永光根據綠色化學原則設計出無苯胺（AFAniline Free）、無六價鉻（CF-Chromium Free）及不含重金屬（MF-Heavy Metal Free）三個系列的皮革料染料，受環保署化學局肯定為「下一世代的皮革用染料」，並且納入大學「綠色產品」教材。
PUR貼合膠和產業用紡織品息息相關，永光投入研發逾13年，推出完全無溶劑、沒有VOC的溼氣反應型聚氨酯貼合膠，具特色的產品，包括：1. 全世界首家符合Bluesign®標準；2. 耐高溫、耐水洗，可用於醫療用紡織品；3. 市面上效能最高耐黃變的PUR。
永光的高分子材料耐候添加劑產品舉世聞名。例如：Eversorb®水性AQ系列是抗UV、耐黃變的保護劑，可運用在各種高分子材料上，曾獲許多單位頒發產品創新獎的肯定。
四、預應未來趨勢打造「綠色工廠」
所謂「綠色工廠」乃經濟部工業局推動的活動，必須符合工業局「清潔生產製程認證」，加上通過內政部「綠建築」的認證，缺一不可。國內推動綠色工廠以電子廠居多，石化大廠也有，但是特用化學廠很少。
永光四個廠區都以綠色工廠為努力的目標。永光二廠、一廠分別於2014、2016年通過清潔生產製程認證，永光四廠持續發展清潔生產製程與環保創新綠色產品，於2018年9月取得綠色工廠認證，永光一廠行政大樓亦於2019年3月取得「舊建築改善類」綠建築標章。
預應未來趨勢潮流，永光持續推動「工業4.0」導入AI資訊科技。除了興建「綠色工廠」，更積極朝向「智慧工廠」邁進，期能以優勢研發與製造能力為核心，推展環保綠能的高科技化學品，逐步落實「綠金願景」。
結論：運用對的化學品，可以讓生活更美好
永光藉由推動循環經濟、運用綠色化學，開發綠色產品，打造綠色工廠，實踐Better Chemistry, Better Life. 更用心的化學，更美好的生活的品牌承諾。永光追求進步創新，以滿載的研究熱情，透過不斷的加乘與連結，創造出許許多多的可能。永光以化學專業給予客戶最大支持，協助客戶邁向成功，也為美好的社會，及永續的未來，做出具體貢獻。我們相信，運用對的化學品，可以讓生活更美好。
</w:t>
      </w:r>
    </w:p>
    <w:p>
      <w:pPr/>
      <w:r>
        <w:rPr/>
        <w:t xml:space="preserve"/>
      </w:r>
    </w:p>
    <w:p>
      <w:pPr>
        <w:spacing w:line="240" w:lineRule="auto"/>
      </w:pPr>
      <w:r>
        <w:rPr>
          <w:sz w:val="28"/>
          <w:szCs w:val="28"/>
          <w:b w:val="1"/>
          <w:bCs w:val="1"/>
          <w:u w:val="single"/>
        </w:rPr>
        <w:t xml:space="preserve">3. ESG衝擊管理
請問公司如何進行衝擊評估，如何進行衝擊管理 (正面與負面?) 
</w:t>
      </w:r>
    </w:p>
    <w:p>
      <w:pPr>
        <w:spacing w:line="240" w:lineRule="auto"/>
      </w:pPr>
      <w:r>
        <w:rPr>
          <w:sz w:val="22"/>
          <w:szCs w:val="22"/>
        </w:rPr>
        <w:t xml:space="preserve">衝擊評估識別流程: 
Step 1 
Step 2</w:t>
      </w:r>
    </w:p>
    <w:p>
      <w:pPr/>
      <w:r>
        <w:pict>
          <v:shape type="#_x0000_t75" stroked="f" style="width:200pt; height:95.151515151515pt; margin-left:0pt; margin-top:0pt; mso-position-horizontal:left; mso-position-vertical:top; mso-position-horizontal-relative:char; mso-position-vertical-relative:line;">
            <w10:wrap type="inline"/>
            <v:imagedata r:id="rId7" o:title=""/>
          </v:shape>
        </w:pict>
      </w:r>
    </w:p>
    <w:p>
      <w:pPr/>
      <w:r>
        <w:rPr/>
        <w:t xml:space="preserve"/>
      </w:r>
    </w:p>
    <w:p>
      <w:pPr>
        <w:spacing w:line="240" w:lineRule="auto"/>
      </w:pPr>
      <w:r>
        <w:rPr>
          <w:sz w:val="28"/>
          <w:szCs w:val="28"/>
          <w:highlight w:val="lightGray"/>
        </w:rPr>
        <w:t xml:space="preserve">三、利害關係人溝通(GRI2-29)</w:t>
      </w:r>
    </w:p>
    <w:p>
      <w:pPr/>
      <w:r>
        <w:rPr/>
        <w:t xml:space="preserve"/>
      </w:r>
    </w:p>
    <w:p>
      <w:pPr>
        <w:spacing w:line="240" w:lineRule="auto"/>
      </w:pPr>
      <w:r>
        <w:rPr>
          <w:sz w:val="28"/>
          <w:szCs w:val="28"/>
          <w:b w:val="1"/>
          <w:bCs w:val="1"/>
          <w:u w:val="single"/>
        </w:rPr>
        <w:t xml:space="preserve">1. 請說明利害關係人溝通管道與頻率。</w:t>
      </w:r>
    </w:p>
    <w:p>
      <w:pPr/>
      <w:r>
        <w:rPr/>
        <w:t xml:space="preserve"/>
      </w:r>
    </w:p>
    <w:p>
      <w:pPr>
        <w:spacing w:line="240" w:lineRule="auto"/>
      </w:pPr>
      <w:r>
        <w:rPr>
          <w:sz w:val="28"/>
          <w:szCs w:val="28"/>
          <w:highlight w:val="lightGray"/>
        </w:rPr>
        <w:t xml:space="preserve">四、永續議題溝通與調查</w:t>
      </w:r>
    </w:p>
    <w:p>
      <w:pPr/>
      <w:r>
        <w:rPr/>
        <w:t xml:space="preserve"/>
      </w:r>
    </w:p>
    <w:p>
      <w:pPr>
        <w:spacing w:line="240" w:lineRule="auto"/>
      </w:pPr>
      <w:r>
        <w:rPr>
          <w:sz w:val="28"/>
          <w:szCs w:val="28"/>
          <w:b w:val="1"/>
          <w:bCs w:val="1"/>
          <w:u w:val="single"/>
        </w:rPr>
        <w:t xml:space="preserve">1. 請說明貴公司的永續議題溝通方式與結果。</w:t>
      </w:r>
    </w:p>
    <w:p>
      <w:pPr/>
      <w:r>
        <w:rPr/>
        <w:t xml:space="preserve"/>
      </w:r>
    </w:p>
    <w:p>
      <w:pPr>
        <w:spacing w:line="240" w:lineRule="auto"/>
      </w:pPr>
      <w:r>
        <w:rPr>
          <w:sz w:val="28"/>
          <w:szCs w:val="28"/>
          <w:highlight w:val="lightGray"/>
        </w:rPr>
        <w:t xml:space="preserve">五、重大主題與SDGs對應 </w:t>
      </w:r>
    </w:p>
    <w:p>
      <w:pPr/>
      <w:r>
        <w:rPr/>
        <w:t xml:space="preserve"/>
      </w:r>
    </w:p>
    <w:p>
      <w:pPr>
        <w:spacing w:line="240" w:lineRule="auto"/>
      </w:pPr>
      <w:r>
        <w:rPr>
          <w:sz w:val="28"/>
          <w:szCs w:val="28"/>
          <w:b w:val="1"/>
          <w:bCs w:val="1"/>
          <w:u w:val="single"/>
        </w:rPr>
        <w:t xml:space="preserve">1. 2022年重大主題衝擊評估
GRI 2021 通用準則有一個最大的改變就是需要針對重大主題提出正面與負面衝擊，請回答以下重大主題的衝擊程度，並舉實際案例表達正向與負向衝擊。
備註: 根據2021年ESG報告所揭示之重大主題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重大主題排序</w:t>
            </w:r>
          </w:p>
        </w:tc>
        <w:tc>
          <w:tcPr>
            <w:tcW w:w="1800" w:type="dxa"/>
            <w:noWrap/>
          </w:tcPr>
          <w:p>
            <w:pPr>
              <w:jc w:val="center"/>
              <w:spacing w:line="240" w:lineRule="auto"/>
            </w:pPr>
            <w:r>
              <w:rPr>
                <w:sz w:val="24"/>
                <w:szCs w:val="24"/>
                <w:b w:val="1"/>
                <w:bCs w:val="1"/>
              </w:rPr>
              <w:t xml:space="preserve">正面或負面衝擊?</w:t>
            </w:r>
          </w:p>
        </w:tc>
        <w:tc>
          <w:tcPr>
            <w:tcW w:w="1800" w:type="dxa"/>
            <w:noWrap/>
          </w:tcPr>
          <w:p>
            <w:pPr>
              <w:jc w:val="center"/>
              <w:spacing w:line="240" w:lineRule="auto"/>
            </w:pPr>
            <w:r>
              <w:rPr>
                <w:sz w:val="24"/>
                <w:szCs w:val="24"/>
                <w:b w:val="1"/>
                <w:bCs w:val="1"/>
              </w:rPr>
              <w:t xml:space="preserve">為什麼? 衝擊說明</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六、永續發展藍圖</w:t>
      </w:r>
    </w:p>
    <w:p>
      <w:pPr/>
      <w:r>
        <w:rPr/>
        <w:t xml:space="preserve"/>
      </w:r>
    </w:p>
    <w:p>
      <w:pPr>
        <w:spacing w:line="240" w:lineRule="auto"/>
      </w:pPr>
      <w:r>
        <w:rPr>
          <w:sz w:val="28"/>
          <w:szCs w:val="28"/>
          <w:b w:val="1"/>
          <w:bCs w:val="1"/>
          <w:u w:val="single"/>
        </w:rPr>
        <w:t xml:space="preserve">1.請描述貴公司的永續發展藍圖</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2B. 重大主題分析</w:t>
      </w:r>
    </w:p>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重大主題</w:t>
            </w:r>
          </w:p>
        </w:tc>
        <w:tc>
          <w:tcPr>
            <w:tcW w:w="1800" w:type="dxa"/>
            <w:noWrap/>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noWrap/>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noWrap/>
          </w:tcPr>
          <w:p>
            <w:pPr>
              <w:jc w:val="center"/>
              <w:spacing w:line="240" w:lineRule="auto"/>
            </w:pPr>
            <w:r>
              <w:rPr>
                <w:sz w:val="24"/>
                <w:szCs w:val="24"/>
                <w:b w:val="1"/>
                <w:bCs w:val="1"/>
              </w:rPr>
              <w:t xml:space="preserve">c.描述組織與重大主題相關的政策或承諾</w:t>
            </w:r>
          </w:p>
        </w:tc>
        <w:tc>
          <w:tcPr>
            <w:tcW w:w="1800" w:type="dxa"/>
            <w:noWrap/>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noWrap/>
          </w:tcPr>
          <w:p>
            <w:pPr>
              <w:jc w:val="center"/>
              <w:spacing w:line="240" w:lineRule="auto"/>
            </w:pPr>
            <w:r>
              <w:rPr>
                <w:sz w:val="24"/>
                <w:szCs w:val="24"/>
                <w:b w:val="1"/>
                <w:bCs w:val="1"/>
              </w:rPr>
              <w:t xml:space="preserve">e.追蹤行動有效性的說明(流程.目標.指標.如何納入組織營運政策和程序)</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f.與利害關係人的議合如何影響組織行動方案; 如何說明行動是否有效?</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3. 公司治理</w:t>
      </w:r>
    </w:p>
    <w:p>
      <w:pPr/>
      <w:r>
        <w:rPr/>
        <w:t xml:space="preserve"/>
      </w:r>
    </w:p>
    <w:p>
      <w:pPr>
        <w:spacing w:line="240" w:lineRule="auto"/>
      </w:pPr>
      <w:r>
        <w:rPr>
          <w:sz w:val="28"/>
          <w:szCs w:val="28"/>
          <w:highlight w:val="lightGray"/>
        </w:rPr>
        <w:t xml:space="preserve">1.	最高決策與治理單位的組織架構(GRI 2-9)  (GRI 2-10) (GRI2-11)  (GRI2-12)(GRI2-13)(GRI2-14)</w:t>
      </w:r>
    </w:p>
    <w:p>
      <w:pPr/>
      <w:r>
        <w:rPr/>
        <w:t xml:space="preserve"/>
      </w:r>
    </w:p>
    <w:p>
      <w:pPr>
        <w:spacing w:line="240" w:lineRule="auto"/>
      </w:pPr>
      <w:r>
        <w:rPr>
          <w:sz w:val="28"/>
          <w:szCs w:val="28"/>
          <w:b w:val="1"/>
          <w:bCs w:val="1"/>
          <w:u w:val="single"/>
        </w:rPr>
        <w:t xml:space="preserve">1-1 請說明公司治理架構及組成(GRI 2-9)
</w:t>
      </w:r>
    </w:p>
    <w:p>
      <w:pPr>
        <w:spacing w:line="240" w:lineRule="auto"/>
      </w:pPr>
      <w:r>
        <w:rPr>
          <w:sz w:val="22"/>
          <w:szCs w:val="22"/>
        </w:rPr>
        <w:t xml:space="preserve">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
      </w:r>
    </w:p>
    <w:p>
      <w:pPr/>
      <w:r>
        <w:rPr/>
        <w:t xml:space="preserve"/>
      </w:r>
    </w:p>
    <w:p>
      <w:pPr>
        <w:spacing w:line="240" w:lineRule="auto"/>
      </w:pPr>
      <w:r>
        <w:rPr>
          <w:sz w:val="28"/>
          <w:szCs w:val="28"/>
          <w:b w:val="1"/>
          <w:bCs w:val="1"/>
          <w:u w:val="single"/>
        </w:rPr>
        <w:t xml:space="preserve">1-2 請說明最高治理單位的提名與遴選 (GRI 2-10)
 </w:t>
      </w:r>
    </w:p>
    <w:p>
      <w:pPr>
        <w:spacing w:line="240" w:lineRule="auto"/>
      </w:pPr>
      <w:r>
        <w:rPr>
          <w:sz w:val="22"/>
          <w:szCs w:val="22"/>
        </w:rPr>
        <w:t xml:space="preserve">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1-3請說明最高治理單位及其委員會之提名與選選流程，以及最高治理單位成員提名和遴選的準則（包括是否納入以下考量：利害關係人之觀點（含股東）、多元性、獨立性、與組織衝擊相關的能力）</w:t>
      </w:r>
    </w:p>
    <w:p>
      <w:pPr/>
      <w:r>
        <w:rPr/>
        <w:t xml:space="preserve"/>
      </w:r>
    </w:p>
    <w:p>
      <w:pPr>
        <w:spacing w:line="240" w:lineRule="auto"/>
      </w:pPr>
      <w:r>
        <w:rPr>
          <w:sz w:val="28"/>
          <w:szCs w:val="28"/>
          <w:b w:val="1"/>
          <w:bCs w:val="1"/>
          <w:u w:val="single"/>
        </w:rPr>
        <w:t xml:space="preserve">1-4最高治理單位的主席，是否亦為高階管理層成員? 如果是，如何避免與減緩利益衝突 ? </w:t>
      </w:r>
    </w:p>
    <w:p>
      <w:pPr/>
      <w:r>
        <w:rPr/>
        <w:t xml:space="preserve"/>
      </w:r>
    </w:p>
    <w:p>
      <w:pPr>
        <w:spacing w:line="240" w:lineRule="auto"/>
      </w:pPr>
      <w:r>
        <w:rPr>
          <w:sz w:val="28"/>
          <w:szCs w:val="28"/>
          <w:b w:val="1"/>
          <w:bCs w:val="1"/>
          <w:u w:val="single"/>
        </w:rPr>
        <w:t xml:space="preserve">1-5 最高治理單位於衝擊管理以及永續報導的角色 (GRI2-12)(GRI2-13)(GRI2-14) 
請說明最高治理單位如何監督公司對於衝擊管理的角色? 以及在永續報導的角色
</w:t>
      </w:r>
    </w:p>
    <w:p>
      <w:pPr>
        <w:spacing w:line="240" w:lineRule="auto"/>
      </w:pPr>
      <w:r>
        <w:rPr>
          <w:sz w:val="22"/>
          <w:szCs w:val="22"/>
        </w:rPr>
        <w:t xml:space="preserve">參考範例
❖ 治理單位：為善盡監督責任，董事會依循「公開發行公司董事會議事辦法」訂定「董事會議事規則」，並依據「道德行為準則」規範董事的利益迴避原則，依法確實執行，以力求健全治理機能的完善。本公司董事會議事規範明文規定每季至少召開一次董事會，更可透過每季召開之董事會，與公司財務及內部主管溝通，瞭解公司內部風險控管、重大訴訟風險評估及內部報告等，並透過內部(室)及外部(會計師)之年度計畫及財務報表簽證持續辨認本公司對於各項上市公司相關法令及財務會計準則的遵行及目標達成效率。2021年共召開8次董事會，其間並安排財會與單位進行報告，建立完整控管制度，並檢視企業經營績效與討論重要策略議題，維持公司持續成長並符合市場需求，會議議題包含經濟(「國際財務報導準則」(IFRS)、投資擴產)、環保(RoHS、GP)及企業社會責任等。董事會為了善盡監督責任，建立了、法遵、風險管理等機制與內部檢核制度同步運行。OO本屆董事係於2020年6月12日依法令規定投票產生(任期3年)，其專業能力、社會歷練、道德標準等皆為一時之選。董事會由9位具專業背景與技術經驗的成員所組成，其中包含3席獨立董事，皆具有五年以上公司業務所需之工作經驗，或擔任公司業務所需相關科系之大專院校講師以上資歷，均以超然獨立精神提供本公司在營運、技術及財務上專精的諮詢，共同擔負公司策略、營運及監督之責。獨立董事之選舉係採候選人提名制，由董事審查資格後提名送交股東會選舉之。
</w:t>
      </w:r>
    </w:p>
    <w:p>
      <w:pPr/>
      <w:r>
        <w:rPr/>
        <w:t xml:space="preserve"/>
      </w:r>
    </w:p>
    <w:p>
      <w:pPr>
        <w:spacing w:line="240" w:lineRule="auto"/>
      </w:pPr>
      <w:r>
        <w:rPr>
          <w:sz w:val="28"/>
          <w:szCs w:val="28"/>
          <w:highlight w:val="lightGray"/>
        </w:rPr>
        <w:t xml:space="preserve">2.	董事會多元化與獨立性  </w:t>
      </w:r>
    </w:p>
    <w:p>
      <w:pPr/>
      <w:r>
        <w:rPr/>
        <w:t xml:space="preserve"/>
      </w:r>
    </w:p>
    <w:p>
      <w:pPr>
        <w:spacing w:line="240" w:lineRule="auto"/>
      </w:pPr>
      <w:r>
        <w:rPr>
          <w:sz w:val="28"/>
          <w:szCs w:val="28"/>
          <w:b w:val="1"/>
          <w:bCs w:val="1"/>
          <w:u w:val="single"/>
        </w:rPr>
        <w:t xml:space="preserve">2-1董事會組成 (GRI 405-1)</w:t>
      </w:r>
    </w:p>
    <w:p>
      <w:pPr>
        <w:spacing w:line="240" w:lineRule="auto"/>
      </w:pPr>
      <w:r>
        <w:rPr>
          <w:sz w:val="22"/>
          <w:szCs w:val="22"/>
        </w:rPr>
        <w:t xml:space="preserve">報導組織應報告以下資訊：
a. 就以下多元化類別，組織治理單位的成員百分比：
i. 性別；
ii. 年齡層：30歲以下、30-50歲、50歲以上；
iii. 其它相關的多元化指標（例如：少數或弱勢團體）。
b. 就以下多元化類別，各項員工類別的員工百分比：
i. 性別；
ii. 年齡層：30歲以下、30-50歲、50歲以上；
iii. 其它相關的多元化指標（例如：少數或弱勢團體）。</w:t>
      </w:r>
    </w:p>
    <w:p>
      <w:pPr/>
      <w:r>
        <w:rPr/>
        <w:t xml:space="preserve"/>
      </w:r>
    </w:p>
    <w:p>
      <w:pPr>
        <w:spacing w:line="240" w:lineRule="auto"/>
      </w:pPr>
      <w:r>
        <w:rPr>
          <w:sz w:val="28"/>
          <w:szCs w:val="28"/>
          <w:b w:val="1"/>
          <w:bCs w:val="1"/>
          <w:u w:val="single"/>
        </w:rPr>
        <w:t xml:space="preserve">2-2董事會組成 (GRI 2-11)</w:t>
      </w:r>
    </w:p>
    <w:p>
      <w:pPr>
        <w:spacing w:line="240" w:lineRule="auto"/>
      </w:pPr>
      <w:r>
        <w:rPr>
          <w:sz w:val="22"/>
          <w:szCs w:val="22"/>
        </w:rPr>
        <w:t xml:space="preserve">GRI2-11
a. 報導最高治理單位的主席是否亦為組織的高階管理階層；
b. 如果是，說明其在組織管理階層的功能與作出此安排的理由，以及如何避免與減緩利益衝突</w:t>
      </w:r>
    </w:p>
    <w:p>
      <w:pPr/>
      <w:r>
        <w:rPr/>
        <w:t xml:space="preserve"/>
      </w:r>
    </w:p>
    <w:p>
      <w:pPr>
        <w:spacing w:line="240" w:lineRule="auto"/>
      </w:pPr>
      <w:r>
        <w:rPr>
          <w:sz w:val="28"/>
          <w:szCs w:val="28"/>
          <w:b w:val="1"/>
          <w:bCs w:val="1"/>
          <w:u w:val="single"/>
        </w:rPr>
        <w:t xml:space="preserve">2-3請說明董事會按性別、年齡層、及其他多元化指標劃分，公司治理組織的組成、多元性相關的監督與查核</w:t>
      </w:r>
    </w:p>
    <w:p>
      <w:pPr>
        <w:spacing w:line="240" w:lineRule="auto"/>
      </w:pPr>
      <w:r>
        <w:rPr>
          <w:sz w:val="22"/>
          <w:szCs w:val="22"/>
        </w:rPr>
        <w:t xml:space="preserve">範例：本公司積極落實董事會成員多元化與獨立性政策: 
	所有董事皆有豐富之專業背景及經歷以因應產業營運發展之需求。
	因應公司治理要求之董事兼任經理人不宜過高，本公司兼任公司高階主管員工之董事為2名(占比為18%，低於1/3)。
	性別組成之多元化，針對女性董事成員目標設定為一席，並於第18屆董事會選任實際達成目標，選任女性董事一名，占比為9%。
	董事會成員亦包括3名獨立董事(占比為27%，接近1/3)，確保獨立性。</w:t>
      </w:r>
    </w:p>
    <w:p>
      <w:pPr/>
      <w:r>
        <w:rPr/>
        <w:t xml:space="preserve"/>
      </w:r>
    </w:p>
    <w:p>
      <w:pPr>
        <w:spacing w:line="240" w:lineRule="auto"/>
      </w:pPr>
      <w:r>
        <w:rPr>
          <w:sz w:val="28"/>
          <w:szCs w:val="28"/>
          <w:b w:val="1"/>
          <w:bCs w:val="1"/>
          <w:u w:val="single"/>
        </w:rPr>
        <w:t xml:space="preserve">2-4在兼顧董事會成員多元化方面，請問董事組成包含下列哪些考量？ </w:t>
      </w:r>
    </w:p>
    <w:p>
      <w:pPr>
        <w:spacing w:line="240" w:lineRule="auto"/>
      </w:pPr>
      <w:r>
        <w:rPr>
          <w:sz w:val="22"/>
          <w:szCs w:val="22"/>
        </w:rPr>
        <w:t xml:space="preserve">在性別.年齡.國籍.專業背景及技能上,如有考量請其說明</w:t>
      </w:r>
    </w:p>
    <w:p>
      <w:pPr/>
      <w:r>
        <w:rPr/>
        <w:t xml:space="preserve"/>
      </w:r>
    </w:p>
    <w:p>
      <w:pPr>
        <w:spacing w:line="240" w:lineRule="auto"/>
      </w:pPr>
      <w:r>
        <w:rPr>
          <w:sz w:val="28"/>
          <w:szCs w:val="28"/>
          <w:b w:val="1"/>
          <w:bCs w:val="1"/>
          <w:u w:val="single"/>
        </w:rPr>
        <w:t xml:space="preserve">2-5公司落實董事會多元化與獨立性的情況</w:t>
      </w:r>
    </w:p>
    <w:p>
      <w:pPr>
        <w:spacing w:line="240" w:lineRule="auto"/>
      </w:pPr>
      <w:r>
        <w:rPr>
          <w:sz w:val="22"/>
          <w:szCs w:val="22"/>
        </w:rPr>
        <w:t xml:space="preserve">請填寫董事會性名及專業背景/技能</w:t>
      </w:r>
    </w:p>
    <w:p>
      <w:pPr/>
      <w:r>
        <w:rPr/>
        <w:t xml:space="preserve"/>
      </w:r>
    </w:p>
    <w:p>
      <w:pPr>
        <w:spacing w:line="240" w:lineRule="auto"/>
      </w:pPr>
      <w:r>
        <w:rPr>
          <w:sz w:val="28"/>
          <w:szCs w:val="28"/>
          <w:highlight w:val="lightGray"/>
        </w:rPr>
        <w:t xml:space="preserve">3.	董事會績效評估 (GRI 2-18) </w:t>
      </w:r>
    </w:p>
    <w:p>
      <w:pPr/>
      <w:r>
        <w:rPr/>
        <w:t xml:space="preserve"/>
      </w:r>
    </w:p>
    <w:p>
      <w:pPr>
        <w:spacing w:line="240" w:lineRule="auto"/>
      </w:pPr>
      <w:r>
        <w:rPr>
          <w:sz w:val="28"/>
          <w:szCs w:val="28"/>
          <w:b w:val="1"/>
          <w:bCs w:val="1"/>
          <w:u w:val="single"/>
        </w:rPr>
        <w:t xml:space="preserve">3-1請說明如何進行績效評估? </w:t>
      </w:r>
    </w:p>
    <w:p>
      <w:pPr>
        <w:spacing w:line="240" w:lineRule="auto"/>
      </w:pPr>
      <w:r>
        <w:rPr>
          <w:sz w:val="22"/>
          <w:szCs w:val="22"/>
        </w:rPr>
        <w:t xml:space="preserve">範例：依據xx年通過之「董事會績效評估辦法」，每年第1季進行整體董事會、個別成員及功能性委員會績效自評並提報董事會，並至少3年由外部機構評估一次。</w:t>
      </w:r>
    </w:p>
    <w:p>
      <w:pPr/>
      <w:r>
        <w:rPr/>
        <w:t xml:space="preserve"/>
      </w:r>
    </w:p>
    <w:p>
      <w:pPr>
        <w:spacing w:line="240" w:lineRule="auto"/>
      </w:pPr>
      <w:r>
        <w:rPr>
          <w:sz w:val="28"/>
          <w:szCs w:val="28"/>
          <w:highlight w:val="lightGray"/>
        </w:rPr>
        <w:t xml:space="preserve">4.	董事會進修與群體智識  (GRI 2-17) </w:t>
      </w:r>
    </w:p>
    <w:p>
      <w:pPr/>
      <w:r>
        <w:rPr/>
        <w:t xml:space="preserve"/>
      </w:r>
    </w:p>
    <w:p>
      <w:pPr>
        <w:spacing w:line="240" w:lineRule="auto"/>
      </w:pPr>
      <w:r>
        <w:rPr>
          <w:sz w:val="28"/>
          <w:szCs w:val="28"/>
          <w:b w:val="1"/>
          <w:bCs w:val="1"/>
          <w:u w:val="single"/>
        </w:rPr>
        <w:t xml:space="preserve">4-1請說明董事會是否參加進修課程? 哪些課程和時數</w:t>
      </w:r>
    </w:p>
    <w:p>
      <w:pPr/>
      <w:r>
        <w:rPr/>
        <w:t xml:space="preserve"/>
      </w:r>
    </w:p>
    <w:p>
      <w:pPr>
        <w:spacing w:line="240" w:lineRule="auto"/>
      </w:pPr>
      <w:r>
        <w:rPr>
          <w:sz w:val="28"/>
          <w:szCs w:val="28"/>
          <w:b w:val="1"/>
          <w:bCs w:val="1"/>
          <w:u w:val="single"/>
        </w:rPr>
        <w:t xml:space="preserve">4-2請說明公司2022年度進修情形</w:t>
      </w:r>
    </w:p>
    <w:p>
      <w:pPr>
        <w:spacing w:line="240" w:lineRule="auto"/>
      </w:pPr>
      <w:r>
        <w:rPr>
          <w:sz w:val="22"/>
          <w:szCs w:val="22"/>
        </w:rPr>
        <w:t xml:space="preserve">進修日期/主辧單位/課程名稱/進修時數/當年度進修總時數</w:t>
      </w:r>
    </w:p>
    <w:p>
      <w:pPr/>
      <w:r>
        <w:rPr/>
        <w:t xml:space="preserve"/>
      </w:r>
    </w:p>
    <w:p>
      <w:pPr>
        <w:spacing w:line="240" w:lineRule="auto"/>
      </w:pPr>
      <w:r>
        <w:rPr>
          <w:sz w:val="28"/>
          <w:szCs w:val="28"/>
          <w:b w:val="1"/>
          <w:bCs w:val="1"/>
          <w:u w:val="single"/>
        </w:rPr>
        <w:t xml:space="preserve">5.	重大主題衝擊評估 (今年新增) (GRI 2-12)(GRI 2-16) 
5-1說明
	董事會在「重大主題衝擊評估」擔任監督管理的重要角色和溝通程序
	請注意，GRI 2021準則要求先針對重大主題進行正向與負向的衝擊評估。董事會在整體「重大主題衝擊評估」與決策擔任監督管理之責。
</w:t>
      </w:r>
    </w:p>
    <w:p>
      <w:pPr>
        <w:spacing w:line="240" w:lineRule="auto"/>
      </w:pPr>
      <w:r>
        <w:rPr>
          <w:sz w:val="22"/>
          <w:szCs w:val="22"/>
        </w:rPr>
        <w:t xml:space="preserve">例如
為了管理oo在經濟，環境，社會(人/人權)上的衝擊，董事會授權高階管理層帶領ESG委員會進行多項重大主題的衝擊評估。請分別說明董事會與高階管理層在以下工作的角色為何: 
1.	發展、核准與更新組織的宗旨/價值/願景/策略/政策以及永續相關目標；
	由哪個單位提案? 誰決策? 董事會的工作? 
2.	描述最高治理單位在監督「盡職調查」上扮演的角色，以及其他鑑別組織衝擊（對經濟/環境/人群）的程序，包括：最高治理單位是否/如何與利害關係人議合（以展現對這些程序的支持）、如何考量這些程序的結果；
	由哪個單位提案? 誰決策? 董事會的工作? 
	董事會是否/如何與利害關係人議合（以展現對這些程序的支持）、
	董事會如何考量這些程序的結果；
3.	描述最高治理單位在檢視上述程序有效性扮演的角色，以及檢視頻率
	董事會多久檢視一次? 如何確保結果? </w:t>
      </w:r>
    </w:p>
    <w:p>
      <w:pPr/>
      <w:r>
        <w:rPr/>
        <w:t xml:space="preserve"/>
      </w:r>
    </w:p>
    <w:p>
      <w:pPr>
        <w:spacing w:line="240" w:lineRule="auto"/>
      </w:pPr>
      <w:r>
        <w:rPr>
          <w:sz w:val="28"/>
          <w:szCs w:val="28"/>
          <w:b w:val="1"/>
          <w:bCs w:val="1"/>
          <w:u w:val="single"/>
        </w:rPr>
        <w:t xml:space="preserve">5-2在以上流程當中，董事會扮演甚麼角色? </w:t>
      </w:r>
    </w:p>
    <w:p>
      <w:pPr/>
      <w:r>
        <w:rPr/>
        <w:t xml:space="preserve"/>
      </w:r>
    </w:p>
    <w:p>
      <w:pPr>
        <w:spacing w:line="240" w:lineRule="auto"/>
      </w:pPr>
      <w:r>
        <w:rPr>
          <w:sz w:val="28"/>
          <w:szCs w:val="28"/>
          <w:b w:val="1"/>
          <w:bCs w:val="1"/>
          <w:u w:val="single"/>
        </w:rPr>
        <w:t xml:space="preserve">6.	功能委員會
6-1請說明功能委員會的組成和運作情形
</w:t>
      </w:r>
    </w:p>
    <w:p>
      <w:pPr>
        <w:spacing w:line="240" w:lineRule="auto"/>
      </w:pPr>
      <w:r>
        <w:rPr>
          <w:sz w:val="22"/>
          <w:szCs w:val="22"/>
        </w:rPr>
        <w:t xml:space="preserve">參考範例
❖ 薪酬委員會：OO於董事會下設立「薪酬委員會」，依據「股票上市或於證券商營業處所買賣公司薪資報酬委員會設置及行使職權辦法」(以下簡稱「薪酬委員會職權辦法」)規定，由董事會遴選符合「薪酬委員會職權辦法」第五條及第六條規定之專業、獨立人士以專業客觀之立場，就本公司董事、監察人及經理人之薪酬政策、制度予以規劃、評估並向董事會提出建議案，且本公司最高治理成員(董事及監察人)與高階經理人之績效評估與薪資報酬之政策、制度、標準與結構，均已委由具獨立性及專業性之薪酬委員會定期檢視及評估。依本公司之經營績效及參酌同業標準，來評核最高治理成員與高階經理人的薪酬，供其作為決策參考，以維護利害關係人權益為原則。本公司之薪資報酬委員會委員計3人，分別由許一平、王文聰以及張元龍擔任委員。2021年共召開4次常會，會議中針對董監事酬勞及員工分紅配發、員工調薪及績效獎金案之相關政策、制度、標準與結構、現金增資案進行討論，會後並將議案決議做成議事錄提報董事會。
❖ 審計委員會：為健全董事會功能及強化管理機制，2017年我們增設審計委員並將委員會之運作及績效評估辦法充分揭露於公開觀測站及公司網站，以備查詢。審計委員會由三位獨立董事組成，任期為三年。審計委員會每季至少召開一次，得視需要隨時召開會議，並請公司相關部門經理人員、內部人員、會計師、法律顧問或其他人員列席，提供相關必要之。委員會主要目的為公司財務報表之允當表達、簽證會計師之選(解)任及獨立性與績效、公司內部控制之有效實施、公司遵循相關法令及規則以及公司存在或潛在風險之管控。此外，對於董事會之議事規範，公司當依照法令召開會議，每季至少召開一次，以審核企業經營績效與討論重要策略議題，會議議題包含經濟(「國際財務報導準則」(IFRS)、投資擴產)、環保(RoHS、GP)及企業社會責任等。
</w:t>
      </w:r>
    </w:p>
    <w:p>
      <w:pPr/>
      <w:r>
        <w:rPr/>
        <w:t xml:space="preserve"/>
      </w:r>
    </w:p>
    <w:p>
      <w:pPr>
        <w:spacing w:line="240" w:lineRule="auto"/>
      </w:pPr>
      <w:r>
        <w:rPr>
          <w:sz w:val="28"/>
          <w:szCs w:val="28"/>
          <w:b w:val="1"/>
          <w:bCs w:val="1"/>
          <w:u w:val="single"/>
        </w:rPr>
        <w:t xml:space="preserve">7.	政策承諾  (GRI 2-23)(GRI 2-24) 
7-1請說明貴公司是否具有以下政策承諾並公開發布? 請問發布位置/網址?  
</w:t>
      </w:r>
    </w:p>
    <w:p>
      <w:pPr>
        <w:spacing w:line="240" w:lineRule="auto"/>
      </w:pPr>
      <w:r>
        <w:rPr>
          <w:sz w:val="22"/>
          <w:szCs w:val="22"/>
        </w:rPr>
        <w:t xml:space="preserve">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w:t>
      </w:r>
    </w:p>
    <w:p>
      <w:pPr/>
      <w:r>
        <w:rPr/>
        <w:t xml:space="preserve"/>
      </w:r>
    </w:p>
    <w:p>
      <w:pPr>
        <w:spacing w:line="240" w:lineRule="auto"/>
      </w:pPr>
      <w:r>
        <w:rPr>
          <w:sz w:val="28"/>
          <w:szCs w:val="28"/>
          <w:b w:val="1"/>
          <w:bCs w:val="1"/>
          <w:u w:val="single"/>
        </w:rPr>
        <w:t xml:space="preserve">8.	薪酬政策(GRI2-19) (GRI2-20) (GRI2-21) 
8-1 說明最高治理單位和高階管理階層的薪酬政策，並說明最高治理單位和高階管理階層的薪酬政策如何與組織的經濟、環境和人群衝擊的目標和績效相關。 (GRI2-19) 
</w:t>
      </w:r>
    </w:p>
    <w:p>
      <w:pPr>
        <w:spacing w:line="240" w:lineRule="auto"/>
      </w:pPr>
      <w:r>
        <w:rPr>
          <w:sz w:val="22"/>
          <w:szCs w:val="22"/>
        </w:rPr>
        <w:t xml:space="preserve">GRI2-19 薪酬政策
a.說明最高治理單位和高階管理階層的薪酬政策，包括：
i. 固定薪資和浮動薪資；
ii. 簽約獎金或招聘獎勵金；
iii. 離職金；
iv. 索回機制；
v. 退休福利；
b.說明最高治理單位和高階管理階層的薪酬政策如何與組織的經濟、環境和人群衝擊的目標和績
效相關。</w:t>
      </w:r>
    </w:p>
    <w:p>
      <w:pPr/>
      <w:r>
        <w:rPr/>
        <w:t xml:space="preserve"/>
      </w:r>
    </w:p>
    <w:p>
      <w:pPr>
        <w:spacing w:line="240" w:lineRule="auto"/>
      </w:pPr>
      <w:r>
        <w:rPr>
          <w:sz w:val="28"/>
          <w:szCs w:val="28"/>
          <w:b w:val="1"/>
          <w:bCs w:val="1"/>
          <w:u w:val="single"/>
        </w:rPr>
        <w:t xml:space="preserve">8-2 請描述組織設計其薪酬政策與薪酬決定之流程(GRI2-20) </w:t>
      </w:r>
    </w:p>
    <w:p>
      <w:pPr/>
      <w:r>
        <w:rPr/>
        <w:t xml:space="preserve"/>
      </w:r>
    </w:p>
    <w:p>
      <w:pPr>
        <w:spacing w:line="240" w:lineRule="auto"/>
      </w:pPr>
      <w:r>
        <w:rPr>
          <w:sz w:val="28"/>
          <w:szCs w:val="28"/>
          <w:b w:val="1"/>
          <w:bCs w:val="1"/>
          <w:u w:val="single"/>
        </w:rPr>
        <w:t xml:space="preserve">8-3 請描述組織年度總薪酬比率(GRI2-21) 
</w:t>
      </w:r>
    </w:p>
    <w:p>
      <w:pPr>
        <w:spacing w:line="240" w:lineRule="auto"/>
      </w:pPr>
      <w:r>
        <w:rPr>
          <w:sz w:val="22"/>
          <w:szCs w:val="22"/>
        </w:rPr>
        <w:t xml:space="preserve">GRI 2-21 年度總薪酬比率
a.報導組織中薪酬最高個人之年度總薪酬與組織其他員工（不包括該薪酬最高個人）年度總薪酬之中位數的比率；
b. 報導組織中薪酬最高個人年度總薪酬增加之百分比與組織其他員工（不包括該薪酬最高個人）平均年度總薪酬增加百分比之中位數的比率；
c. 報導必要的脈絡資訊以理解該數據，以及數據如何彙編。</w:t>
      </w:r>
    </w:p>
    <w:p>
      <w:pPr/>
      <w:r>
        <w:rPr/>
        <w:t xml:space="preserve"/>
      </w:r>
    </w:p>
    <w:p>
      <w:pPr>
        <w:spacing w:line="240" w:lineRule="auto"/>
      </w:pPr>
      <w:r>
        <w:rPr>
          <w:sz w:val="28"/>
          <w:szCs w:val="28"/>
          <w:highlight w:val="lightGray"/>
        </w:rPr>
        <w:t xml:space="preserve">二、誠信經營/內線交易防範</w:t>
      </w:r>
    </w:p>
    <w:p>
      <w:pPr/>
      <w:r>
        <w:rPr/>
        <w:t xml:space="preserve"/>
      </w:r>
    </w:p>
    <w:p>
      <w:pPr>
        <w:spacing w:line="240" w:lineRule="auto"/>
      </w:pPr>
      <w:r>
        <w:rPr>
          <w:sz w:val="28"/>
          <w:szCs w:val="28"/>
          <w:b w:val="1"/>
          <w:bCs w:val="1"/>
          <w:u w:val="single"/>
        </w:rPr>
        <w:t xml:space="preserve">1-1誠信經營與企業倫理之政策 (GRI3-3)</w:t>
      </w:r>
    </w:p>
    <w:p>
      <w:pPr>
        <w:spacing w:line="240" w:lineRule="auto"/>
      </w:pPr>
      <w:r>
        <w:rPr>
          <w:sz w:val="22"/>
          <w:szCs w:val="22"/>
        </w:rPr>
        <w:t xml:space="preserve">參考範例
❖ 重視道德廉潔
OO遵守公司法、證券交易法、商業會計法、政治獻金法、貪污治罪條例、政府採購法、公職人員利益衝突迴避法、上市上櫃相關規章或其他商業行為有關法令，以作為落實誠信經營之基本前提。
為進一步落實企業誠信經營，滿足投資人及其他利害關係人的期待，OO已於2011年董事會正式通過「誠信經營守則」與「道德行為準則」，並對OO所有營運據點之員工進行教育訓練，訂定詳細的作業程序、行為指南與獎懲制度，確保所有員工皆理解及落實誠信經營及職業道德的重要性。
「誠信經營守則」規範OO之董事、經理人及所有受雇員工在商業行為中不得接受任何不正當之利益，或從事違反法律及不誠信的行為。涵蓋範疇包括禁止行賄與收賄、提供非法政治獻金、不當慈善捐贈或活動、不當禮物或款待的收受等。該守則亦規範董事、監察單位及經理人應避免利益衝突，並針對不誠信行為或潛在風險高的營業活動，建立完善的內控制度。
「道德行為準則」規範OO之董事、經理人及所有受雇員工在履行工作職務時的道德行為，涵蓋範疇包括迴避利益衝突與不當利益之輸送、不得圖己私利、落實公司及客戶保密、公平交易與交易情形真實呈報、公司資產之妥善運用及維護等。除此之外，OO另外訂有「績效考核辦法」，考核項目除了工作績效外，也包括工作態度、品德操守等，期望透過選、用、育、留的結合並輔以有效的目標管理與績效考核制度，提升管
理績效。
「防範內線交易機制」為防範內線交易，避免不當洩漏，並確保對外界發表之一致性與正確性，特制定「內部重大處理作業程序」。適用對象為本公司董事、經理人及全體員工，並規定對於知悉重大訊息者，不得洩露予他人，亦不得探詢或蒐集與個人職務不相關之公司未公開重大，以落實防範內線交易管理作業。
「誠信經營及道德行為訓練」OO員工於新進人員職前訓練時，均安排誠信及道德行為宣導課程，新進人員受訓比例達100%；並於每兩年安排一次誠信、道德相關教育訓練，另透過 不定期會議或教育訓練場合，向全體同仁宣達誠信經營理念，徹底杜絕貪腐事件發生。
我們除了透過制訂組織規章、設置專責單位、加強誠信教育宣導之外、並建立懲處制度，另提供內外部申訴與檢舉管道，全面落實不誠信行為之防範指施，據以嚴加防範不誠信行為發生。
</w:t>
      </w:r>
    </w:p>
    <w:p>
      <w:pPr/>
      <w:r>
        <w:rPr/>
        <w:t xml:space="preserve"/>
      </w:r>
    </w:p>
    <w:p>
      <w:pPr>
        <w:spacing w:line="240" w:lineRule="auto"/>
      </w:pPr>
      <w:r>
        <w:rPr>
          <w:sz w:val="28"/>
          <w:szCs w:val="28"/>
          <w:b w:val="1"/>
          <w:bCs w:val="1"/>
          <w:u w:val="single"/>
        </w:rPr>
        <w:t xml:space="preserve">2-1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spacing w:line="240" w:lineRule="auto"/>
      </w:pPr>
      <w:r>
        <w:rPr>
          <w:sz w:val="22"/>
          <w:szCs w:val="22"/>
        </w:rPr>
        <w:t xml:space="preserve">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3.	補救負面衝擊的程序  (GRI2-25) 
3-1請描述：針對造成或促成的負面衝擊提供（或以合作方式進行）補救措施的承諾；鑑別與處理申訴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w:t>
      </w:r>
    </w:p>
    <w:p>
      <w:pPr>
        <w:spacing w:line="240" w:lineRule="auto"/>
      </w:pPr>
      <w:r>
        <w:rPr>
          <w:sz w:val="22"/>
          <w:szCs w:val="22"/>
        </w:rPr>
        <w:t xml:space="preserve">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4.	尋求建議和提出疑慮的機制  (GRI 2-26) 
4-1描述下列事項的機制：讓個人可尋求關於「責任商業行為政策和實務之實踐」的意見；讓個人可對組織的商業行為 (business conduct) 提出疑慮 (raise concerns)
</w:t>
      </w:r>
    </w:p>
    <w:p>
      <w:pPr>
        <w:spacing w:line="240" w:lineRule="auto"/>
      </w:pPr>
      <w:r>
        <w:rPr>
          <w:sz w:val="22"/>
          <w:szCs w:val="22"/>
        </w:rPr>
        <w:t xml:space="preserve">GRI 2-26 
尋求建議和提出疑慮的機制
描述下列事項的機制：讓個人可尋求關於「責任商業行為政策和實務之實踐」的意見；讓個人可對組織的商業行為 (business conduct) 提出疑慮 (raise concerns)</w:t>
      </w:r>
    </w:p>
    <w:p>
      <w:pPr/>
      <w:r>
        <w:rPr/>
        <w:t xml:space="preserve"/>
      </w:r>
    </w:p>
    <w:p>
      <w:pPr>
        <w:spacing w:line="240" w:lineRule="auto"/>
      </w:pPr>
      <w:r>
        <w:rPr>
          <w:sz w:val="28"/>
          <w:szCs w:val="28"/>
          <w:b w:val="1"/>
          <w:bCs w:val="1"/>
          <w:u w:val="single"/>
        </w:rPr>
        <w:t xml:space="preserve">5.	內部組織及運作
5-1請說明內部機制的運作  
</w:t>
      </w:r>
    </w:p>
    <w:p>
      <w:pPr>
        <w:spacing w:line="240" w:lineRule="auto"/>
      </w:pPr>
      <w:r>
        <w:rPr>
          <w:sz w:val="22"/>
          <w:szCs w:val="22"/>
        </w:rPr>
        <w:t xml:space="preserve">參考範例
❖ 室：為獨立之單位，隸屬於董事會；其主要工作為內部控制制度之規劃、推行及修訂、年度計劃之擬定及執行、各單位及子公司之自行檢查作業計劃擬定及執行以及其他依據法令規定執行事項，並及時提供管理階層以便了解存在或潛在缺失的管道。除了需於董事會例行會議中進行報告，每月或必要時得以隨時向董事長或總經理報告。
❖ 公開透明化：OO依照規定定期及不定期於公開觀測站申報各項財務業務，並於本公司網站設置投資人服務。並設有專人負責公司之蒐集及揭露，並依規定落實發言人制度。股權的部分，由專業之股務代理機構負責股份相關事宜，並透過每月申報來了解內部人股權異動情形。
</w:t>
      </w:r>
    </w:p>
    <w:p>
      <w:pPr/>
      <w:r>
        <w:rPr/>
        <w:t xml:space="preserve"/>
      </w:r>
    </w:p>
    <w:p>
      <w:pPr>
        <w:spacing w:line="240" w:lineRule="auto"/>
      </w:pPr>
      <w:r>
        <w:rPr>
          <w:sz w:val="28"/>
          <w:szCs w:val="28"/>
          <w:b w:val="1"/>
          <w:bCs w:val="1"/>
          <w:u w:val="single"/>
        </w:rPr>
        <w:t xml:space="preserve">6.	反貪腐，反競爭，反托拉斯與壟斷行為(GRI 205-1) (GRI 205-2) (GRI 205-3)
6-1請說明貴公司在「無貪腐事件，無反競爭行為、反托拉斯和壟斷行為」的相關政策和執行情形。
</w:t>
      </w:r>
    </w:p>
    <w:p>
      <w:pPr>
        <w:spacing w:line="240" w:lineRule="auto"/>
      </w:pPr>
      <w:r>
        <w:rPr>
          <w:sz w:val="22"/>
          <w:szCs w:val="22"/>
        </w:rPr>
        <w:t xml:space="preserve">參考範例
為了確保本公司有確實遵守各項相關之法令規章，我們隨時密切留意可能會對公司業務以及財務產生影響之國內外政策、法令之動向，OO在法規遵循上的努力，期許能夠為創造優質的產業經營環境盡一份心力。本公司訂有內部控制制度、會計制度、公司治理實務守則、企業社會責任實務守則、防範不誠信行為方案作業程序及行為指南、背書保證作業程序、負債承諾及或有事項管理作業、個人資料保護管理辦法、防治污染作業辦法等，致力守法守規，確保公司永續經營。
OO在人員聘用的方面以專業工作能力為依歸，並無種族、性別、年齡、身心障礙、宗教、民族、星座、血型或任何受相關法律所保護的其他特性之歧視，提供員工平等的雇用機會。本公司重視工作人權、性別及男女薪酬平等，其平等及反歧視是對待員工的核心理念，並將就業平等、尊重人權、員工多樣性、禁止使用童工及禁止強迫勞工等社會責任理念融入到招募工作中，相關勞動條件均按照勞動基準法相關規定辦理。截至2021年止，無任何性別、種族歧視案件或違反人權之勞動實務申訴，且無違反原住民權益之事件、受到外部人權的審查或影響評估的事件，亦未發生強迫勞動、童工、自由結社、歧視及超時加班等情事(被申訴等)。
OO合乎公平、公開、正當的原則進行產業競爭，禁止與競爭同業進行有關聯合固定價格、市場劃分、客戶劃分、競標、協議內涵、壟斷及對供應商或客戶的聯合抵制等行為，由於本公司恪遵相關法規，與同業之競爭係在公平、公開之環境下進行，2021年並無違反反托拉斯相關規定之情事發生。在產品與服務方面，OO重視客戶保密以及隱私權之問題，2021年無違反產品與服務之與標示法規事件，亦無侵犯客戶隱私和資料外洩之情事發生。
</w:t>
      </w:r>
    </w:p>
    <w:p>
      <w:pPr/>
      <w:r>
        <w:rPr/>
        <w:t xml:space="preserve"/>
      </w:r>
    </w:p>
    <w:p>
      <w:pPr>
        <w:spacing w:line="240" w:lineRule="auto"/>
      </w:pPr>
      <w:r>
        <w:rPr>
          <w:sz w:val="28"/>
          <w:szCs w:val="28"/>
          <w:b w:val="1"/>
          <w:bCs w:val="1"/>
          <w:u w:val="single"/>
        </w:rPr>
        <w:t xml:space="preserve">6-2請說明已進行貪腐風險評估的營運據點 (GRI 205-1) (GRI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6-3 請說明已進行貪腐的政策和程序的溝通及訓練(GRI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6-4 請說明已確認的貪腐事件及採取的行動(GRI 205-3)</w:t>
      </w:r>
    </w:p>
    <w:p>
      <w:pPr/>
      <w:r>
        <w:rPr/>
        <w:t xml:space="preserve"/>
      </w:r>
    </w:p>
    <w:p>
      <w:pPr>
        <w:spacing w:line="240" w:lineRule="auto"/>
      </w:pPr>
      <w:r>
        <w:rPr>
          <w:sz w:val="28"/>
          <w:szCs w:val="28"/>
          <w:b w:val="1"/>
          <w:bCs w:val="1"/>
          <w:u w:val="single"/>
        </w:rPr>
        <w:t xml:space="preserve">三、風險管理 
1.	請說明貴公司之風險管理政策與權責單位 (GRI3-3)</w:t>
      </w:r>
    </w:p>
    <w:p>
      <w:pPr>
        <w:spacing w:line="240" w:lineRule="auto"/>
      </w:pPr>
      <w:r>
        <w:rPr>
          <w:sz w:val="22"/>
          <w:szCs w:val="22"/>
        </w:rPr>
        <w:t xml:space="preserve">參考範例 
本公司就各項業務經營所面對之行銷市場、生產營運、人力資源規劃、新產品開發進度，以及財務會計控管等主要風險，設有「內部控制制度」及「內部實施細則」及「風險管理辦法」，其修訂均需經董事會決議，內部並設置室，直接對董事會負責，協助董事會及管理階層監督內部各項制度及流程，確實執行年度計劃，確保內部控制制度之有效性、財務報導之可靠性以及相關法令之遵循外，並能夠適時提供改善之建議，以
使公司內部制度得以有效實施，落實監督機制及控管各項風險管理之執行。本公司每個月定期召開高階經營管理會議，針對集團各產線相關人員、產品及未來發展等相關事項進行追蹤討論，並針對風險項目進行評估並提出其因應措施。
</w:t>
      </w:r>
    </w:p>
    <w:p>
      <w:pPr/>
      <w:r>
        <w:rPr/>
        <w:t xml:space="preserve"/>
      </w:r>
    </w:p>
    <w:p>
      <w:pPr>
        <w:spacing w:line="240" w:lineRule="auto"/>
      </w:pPr>
      <w:r>
        <w:rPr>
          <w:sz w:val="28"/>
          <w:szCs w:val="28"/>
          <w:b w:val="1"/>
          <w:bCs w:val="1"/>
          <w:u w:val="single"/>
        </w:rPr>
        <w:t xml:space="preserve">三、風險管理 
2.	請說明公司風險管理的流程 </w:t>
      </w:r>
    </w:p>
    <w:p>
      <w:pPr/>
      <w:r>
        <w:rPr/>
        <w:t xml:space="preserve"/>
      </w:r>
    </w:p>
    <w:p>
      <w:pPr>
        <w:spacing w:line="240" w:lineRule="auto"/>
      </w:pPr>
      <w:r>
        <w:rPr>
          <w:sz w:val="28"/>
          <w:szCs w:val="28"/>
          <w:b w:val="1"/>
          <w:bCs w:val="1"/>
          <w:u w:val="single"/>
        </w:rPr>
        <w:t xml:space="preserve">三、風險管理 
3.	請說明公司風險處理的原則 </w:t>
      </w:r>
    </w:p>
    <w:p>
      <w:pPr/>
      <w:r>
        <w:rPr/>
        <w:t xml:space="preserve"/>
      </w:r>
    </w:p>
    <w:p>
      <w:pPr>
        <w:spacing w:line="240" w:lineRule="auto"/>
      </w:pPr>
      <w:r>
        <w:rPr>
          <w:sz w:val="28"/>
          <w:szCs w:val="28"/>
          <w:b w:val="1"/>
          <w:bCs w:val="1"/>
          <w:u w:val="single"/>
        </w:rPr>
        <w:t xml:space="preserve">三、風險管理 
4.	請說明公司ESG風險的評估結果  </w:t>
      </w:r>
    </w:p>
    <w:p>
      <w:pPr/>
      <w:r>
        <w:rPr/>
        <w:t xml:space="preserve"/>
      </w:r>
    </w:p>
    <w:p>
      <w:pPr>
        <w:spacing w:line="240" w:lineRule="auto"/>
      </w:pPr>
      <w:r>
        <w:rPr>
          <w:sz w:val="28"/>
          <w:szCs w:val="28"/>
          <w:b w:val="1"/>
          <w:bCs w:val="1"/>
          <w:u w:val="single"/>
        </w:rPr>
        <w:t xml:space="preserve">四、品質管理
1.	請說明貴公司之品質管理政策與承諾 (GRI3-3)</w:t>
      </w:r>
    </w:p>
    <w:p>
      <w:pPr/>
      <w:r>
        <w:rPr/>
        <w:t xml:space="preserve"/>
      </w:r>
    </w:p>
    <w:p>
      <w:pPr>
        <w:spacing w:line="240" w:lineRule="auto"/>
      </w:pPr>
      <w:r>
        <w:rPr>
          <w:sz w:val="28"/>
          <w:szCs w:val="28"/>
          <w:b w:val="1"/>
          <w:bCs w:val="1"/>
          <w:u w:val="single"/>
        </w:rPr>
        <w:t xml:space="preserve">四、品質管理
2.	請說明貴公司各營運聚點之品質管理系統</w:t>
      </w:r>
    </w:p>
    <w:p>
      <w:pPr>
        <w:spacing w:line="240" w:lineRule="auto"/>
      </w:pPr>
      <w:r>
        <w:rPr>
          <w:sz w:val="22"/>
          <w:szCs w:val="22"/>
        </w:rPr>
        <w:t xml:space="preserve">營運聚點/品質管理系統/取得年份</w:t>
      </w:r>
    </w:p>
    <w:p>
      <w:pPr/>
      <w:r>
        <w:rPr/>
        <w:t xml:space="preserve"/>
      </w:r>
    </w:p>
    <w:p>
      <w:pPr>
        <w:spacing w:line="240" w:lineRule="auto"/>
      </w:pPr>
      <w:r>
        <w:rPr>
          <w:sz w:val="28"/>
          <w:szCs w:val="28"/>
          <w:b w:val="1"/>
          <w:bCs w:val="1"/>
          <w:u w:val="single"/>
        </w:rPr>
        <w:t xml:space="preserve">四、品質管理
3.	請問2022年貴公司是否有違反品質管理之事件發生？</w:t>
      </w:r>
    </w:p>
    <w:p>
      <w:pPr>
        <w:spacing w:line="240" w:lineRule="auto"/>
      </w:pPr>
      <w:r>
        <w:rPr>
          <w:sz w:val="22"/>
          <w:szCs w:val="22"/>
        </w:rPr>
        <w:t xml:space="preserve">參考範例
❖ 產品責任
為維護未來環境和人體健康，同時確保歐盟內市場的功能及產業競爭力，歐盟提出一化學政策：鼓勵以較不危險的化學物質取代現有危險化學物質並提供安全化學物質的誘因以及整合生態、經濟與社會等方面的發展，達成永續發展的目標，但化學品對台灣大部份製造業的生產過程十分重要，歐盟新化學品政策之實施，不僅對化學品本身的貿易造成衝擊，亦將影響在生產過程中使用化學品的下游產業。OO了解此政策之重要及所負之企業社會責任，因此OO嚴謹的要求產品，產品標示採用GHS化學品全球調和制度，並編製安全資料表(SDS)，100%遵照GHS化學品全球調和制度要求執行。
OO主要產品經台灣檢驗科技股份有限公司(SGS)公證，所佔客戶需求比例硫酸鎳(Nickel Sulfate)佔75%、硫酸鈷(Cobalt Sulfate)佔75%、氧化鈷(Cobalt Oxide)佔75%。2021年OO無違反有關產品與服務的健康與安全法規事件，亦無產品與服務和標示違反法規及自願性規範的事件發生。
為強化產品責任安全，OO於2020年分別於頭份廠與新竹廠推行物質流成本會計分析(MFCA)及產品碳足跡盤查，並於同年以頭份廠「硫酸鎳」通過ISO 14051：2011查證，新竹廠「氫氧化鈷」通過ISO 14067：2018查證。本公司2021年進一步於新竹廠及頭份廠實驗室導入實驗室品質管理系統，並於12月通過ISO/IEC 17025認證，建立實驗室管理標準， 以確保公司技術能力與國際接軌，符合客戶及市場需求。
2021年OO進一步導入負責任礦產保證流程(Responsible Minerals Assurance Process, RMAP)及實驗室品質管理系統，分別於10月與12月通過RMI RMAP合格認證及ISO/IEC 17025 實驗室認證，以強化本公司產品競爭力，同時期許藉由符合各項管理系統， 激勵及期許OO團隊持續改善，符合客戶要求並且業績向上突破，再創佳績。
</w:t>
      </w:r>
    </w:p>
    <w:p>
      <w:pPr/>
      <w:r>
        <w:rPr/>
        <w:t xml:space="preserve"/>
      </w:r>
    </w:p>
    <w:p>
      <w:pPr>
        <w:spacing w:line="240" w:lineRule="auto"/>
      </w:pPr>
      <w:r>
        <w:rPr>
          <w:sz w:val="28"/>
          <w:szCs w:val="28"/>
          <w:b w:val="1"/>
          <w:bCs w:val="1"/>
          <w:u w:val="single"/>
        </w:rPr>
        <w:t xml:space="preserve">五、資訊安全管理(GRI418-1 )
1.	請說明貴公司之資訊安全管理政策/使用之管理系統</w:t>
      </w:r>
    </w:p>
    <w:p>
      <w:pPr/>
      <w:r>
        <w:rPr/>
        <w:t xml:space="preserve"/>
      </w:r>
    </w:p>
    <w:p>
      <w:pPr>
        <w:spacing w:line="240" w:lineRule="auto"/>
      </w:pPr>
      <w:r>
        <w:rPr>
          <w:sz w:val="28"/>
          <w:szCs w:val="28"/>
          <w:b w:val="1"/>
          <w:bCs w:val="1"/>
          <w:u w:val="single"/>
        </w:rPr>
        <w:t xml:space="preserve">五、資訊安全管理(GRI418-1 )
2.	請說明貴公司之資訊安全管理權責單位？</w:t>
      </w:r>
    </w:p>
    <w:p>
      <w:pPr/>
      <w:r>
        <w:rPr/>
        <w:t xml:space="preserve"/>
      </w:r>
    </w:p>
    <w:p>
      <w:pPr>
        <w:spacing w:line="240" w:lineRule="auto"/>
      </w:pPr>
      <w:r>
        <w:rPr>
          <w:sz w:val="28"/>
          <w:szCs w:val="28"/>
          <w:b w:val="1"/>
          <w:bCs w:val="1"/>
          <w:u w:val="single"/>
        </w:rPr>
        <w:t xml:space="preserve">五、資訊安全管理(GRI418-1 )
3.	請說明貴公司之資安管理作為</w:t>
      </w:r>
    </w:p>
    <w:p>
      <w:pPr/>
      <w:r>
        <w:rPr/>
        <w:t xml:space="preserve"/>
      </w:r>
    </w:p>
    <w:p>
      <w:pPr>
        <w:spacing w:line="240" w:lineRule="auto"/>
      </w:pPr>
      <w:r>
        <w:rPr>
          <w:sz w:val="28"/>
          <w:szCs w:val="28"/>
          <w:b w:val="1"/>
          <w:bCs w:val="1"/>
          <w:u w:val="single"/>
        </w:rPr>
        <w:t xml:space="preserve">五、資訊安全管理(GRI418-1 )
4.	如何因應內、外部威脅？</w:t>
      </w:r>
    </w:p>
    <w:p>
      <w:pPr/>
      <w:r>
        <w:rPr/>
        <w:t xml:space="preserve"/>
      </w:r>
    </w:p>
    <w:p>
      <w:pPr>
        <w:spacing w:line="240" w:lineRule="auto"/>
      </w:pPr>
      <w:r>
        <w:rPr>
          <w:sz w:val="28"/>
          <w:szCs w:val="28"/>
          <w:b w:val="1"/>
          <w:bCs w:val="1"/>
          <w:u w:val="single"/>
        </w:rPr>
        <w:t xml:space="preserve">五、資訊安全管理(GRI418-1 )
5.	2022年是否有重大資安事件發生？</w:t>
      </w:r>
    </w:p>
    <w:p>
      <w:pPr/>
      <w:r>
        <w:rPr/>
        <w:t xml:space="preserve"/>
      </w:r>
    </w:p>
    <w:p>
      <w:pPr>
        <w:spacing w:line="240" w:lineRule="auto"/>
      </w:pPr>
      <w:r>
        <w:rPr>
          <w:sz w:val="28"/>
          <w:szCs w:val="28"/>
          <w:b w:val="1"/>
          <w:bCs w:val="1"/>
          <w:u w:val="single"/>
        </w:rPr>
        <w:t xml:space="preserve">六、智慧財產管理
1.	請說明貴公司之智慧財產管理方針</w:t>
      </w:r>
    </w:p>
    <w:p>
      <w:pPr/>
      <w:r>
        <w:rPr/>
        <w:t xml:space="preserve"/>
      </w:r>
    </w:p>
    <w:p>
      <w:pPr>
        <w:spacing w:line="240" w:lineRule="auto"/>
      </w:pPr>
      <w:r>
        <w:rPr>
          <w:sz w:val="28"/>
          <w:szCs w:val="28"/>
          <w:b w:val="1"/>
          <w:bCs w:val="1"/>
          <w:u w:val="single"/>
        </w:rPr>
        <w:t xml:space="preserve">六、智慧財產管理
2.	請說明貴公司之智慧財產管理制度/系統</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3.	請說明貴公司之專利保護措施</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4.	2022年執行成果與具體作為？</w:t>
      </w:r>
    </w:p>
    <w:p>
      <w:pPr/>
      <w:r>
        <w:rPr/>
        <w:t xml:space="preserve"/>
      </w:r>
    </w:p>
    <w:p>
      <w:pPr>
        <w:spacing w:line="240" w:lineRule="auto"/>
      </w:pPr>
      <w:r>
        <w:rPr>
          <w:sz w:val="28"/>
          <w:szCs w:val="28"/>
          <w:b w:val="1"/>
          <w:bCs w:val="1"/>
          <w:u w:val="single"/>
        </w:rPr>
        <w:t xml:space="preserve">六、智慧財產管理
5.	目前貴公司累計之智慧財產數量為？</w:t>
      </w:r>
    </w:p>
    <w:p>
      <w:pPr/>
      <w:r>
        <w:rPr/>
        <w:t xml:space="preserve"/>
      </w:r>
    </w:p>
    <w:p>
      <w:pPr>
        <w:spacing w:line="240" w:lineRule="auto"/>
      </w:pPr>
      <w:r>
        <w:rPr>
          <w:sz w:val="28"/>
          <w:szCs w:val="28"/>
          <w:b w:val="1"/>
          <w:bCs w:val="1"/>
          <w:u w:val="single"/>
        </w:rPr>
        <w:t xml:space="preserve">六、智慧財產管理
6.	2022年是否有重大智慧財產違失事件？</w:t>
      </w:r>
    </w:p>
    <w:p>
      <w:pPr/>
      <w:r>
        <w:rPr/>
        <w:t xml:space="preserve"/>
      </w:r>
    </w:p>
    <w:p>
      <w:pPr>
        <w:spacing w:line="240" w:lineRule="auto"/>
      </w:pPr>
      <w:r>
        <w:rPr>
          <w:sz w:val="28"/>
          <w:szCs w:val="28"/>
          <w:b w:val="1"/>
          <w:bCs w:val="1"/>
          <w:u w:val="single"/>
        </w:rPr>
        <w:t xml:space="preserve">七、法規遵循 (GRI 2-27)(GRI206-1 )(GRI416-2 )(GRI417-1) (GRI417-2 )(GRI417-3 )(GRI418-1)  
1.	請說明報導期間發生的重大違反法規事件，並描述重大違規事件說明如何判定何謂重大違規事件
</w:t>
      </w:r>
    </w:p>
    <w:p>
      <w:pPr>
        <w:spacing w:line="240" w:lineRule="auto"/>
      </w:pPr>
      <w:r>
        <w:rPr>
          <w:sz w:val="22"/>
          <w:szCs w:val="22"/>
        </w:rPr>
        <w:t xml:space="preserve">2022年被罰款事件/受到非金錢制裁的事件
公司治理相關(例:諴信與貪腐相關議題)
環境(例:空氣污染排放/水污染排放/廢棄物管理/其他)
社會(勞動基準法相關/職業安全衛生相關)
產品與服務(例:健康和安全相關法規/資訊與標示的要求)
行銷傳播</w:t>
      </w:r>
    </w:p>
    <w:p>
      <w:pPr/>
      <w:r>
        <w:rPr/>
        <w:t xml:space="preserve"/>
      </w:r>
    </w:p>
    <w:p>
      <w:pPr>
        <w:spacing w:line="240" w:lineRule="auto"/>
      </w:pPr>
      <w:r>
        <w:rPr>
          <w:sz w:val="28"/>
          <w:szCs w:val="28"/>
          <w:b w:val="1"/>
          <w:bCs w:val="1"/>
          <w:u w:val="single"/>
        </w:rPr>
        <w:t xml:space="preserve">七、法規遵循 (GRI 2-27)(GRI206-1 )(GRI416-2 )(GRI417-1) (GRI417-2 )(GRI417-3 )(GRI418-1)  
在報導期間內支付違反法規罰款的總數和金額（請按以下方式細分：在報導期間內發生的違規行為事件之罰款、過往報導期間發生的違規行為事件之罰款）</w:t>
      </w:r>
    </w:p>
    <w:p>
      <w:pPr>
        <w:spacing w:line="240" w:lineRule="auto"/>
      </w:pPr>
      <w:r>
        <w:rPr>
          <w:sz w:val="22"/>
          <w:szCs w:val="22"/>
        </w:rPr>
        <w:t xml:space="preserve">2022年在報導期間內發生的違規行為事件之罰款
2020-2021年在過往報導期間發生的違規行為事件之罰款</w:t>
      </w:r>
    </w:p>
    <w:p>
      <w:pPr/>
      <w:r>
        <w:rPr/>
        <w:t xml:space="preserve"/>
      </w:r>
    </w:p>
    <w:p>
      <w:pPr>
        <w:spacing w:line="240" w:lineRule="auto"/>
      </w:pPr>
      <w:r>
        <w:rPr>
          <w:sz w:val="28"/>
          <w:szCs w:val="28"/>
          <w:b w:val="1"/>
          <w:bCs w:val="1"/>
          <w:u w:val="single"/>
        </w:rPr>
        <w:t xml:space="preserve">八、政府補助與稅務(GRI 201-4)  (GRI 207-1)( GRI 207-2) (GRI 207-3)  (GRI 207-4) 
1.	請說明貴公司是否有接受政府的財務補助，如有的話，補助金額是多少？(GRI 201-4) </w:t>
      </w:r>
    </w:p>
    <w:p>
      <w:pPr>
        <w:spacing w:line="240" w:lineRule="auto"/>
      </w:pPr>
      <w:r>
        <w:rPr>
          <w:sz w:val="22"/>
          <w:szCs w:val="22"/>
        </w:rPr>
        <w:t xml:space="preserve">GRI 201-4自政府取得之財務補助在報導期間內，組織接受任何政府財務補助的貨幣總值</w:t>
      </w:r>
    </w:p>
    <w:p>
      <w:pPr/>
      <w:r>
        <w:rPr/>
        <w:t xml:space="preserve"/>
      </w:r>
    </w:p>
    <w:p>
      <w:pPr>
        <w:spacing w:line="240" w:lineRule="auto"/>
      </w:pPr>
      <w:r>
        <w:rPr>
          <w:sz w:val="28"/>
          <w:szCs w:val="28"/>
          <w:b w:val="1"/>
          <w:bCs w:val="1"/>
          <w:u w:val="single"/>
        </w:rPr>
        <w:t xml:space="preserve">八、政府補助與稅務(GRI 201-4)  (GRI 207-1)( GRI 207-2) (GRI 207-3)  (GRI 207-4) 
2.	請說明貴公司的稅務方針，並描述稅務治理與管控架構 (GRI 207-1, GRI 207-2) </w:t>
      </w:r>
    </w:p>
    <w:p>
      <w:pPr>
        <w:spacing w:line="240" w:lineRule="auto"/>
      </w:pPr>
      <w:r>
        <w:rPr>
          <w:sz w:val="22"/>
          <w:szCs w:val="22"/>
        </w:rPr>
        <w:t xml:space="preserve">GRI 207-1 稅務方針
說明稅務方針，包括：組織是否有稅務策略（如有且公開，請提供該策略的文件連結）、組織內正式審查和核准稅務策略的治理單位或管理階層職位，以及審查的頻率、相關法規遵循的方針、稅務方針如何與組織業務和永續發展策略相連結。
GRI 207-2稅務治理、管控與風險管理
請描述稅務治理與管控架構（包括組織內負責遵循稅務策略之治理單位或管理階層職位、稅務方針如何實踐於組織運作、稅務風險的方針包括如何鑑別/管理/監督風險、如何評估稅務治理與管控架構之遵循狀況）；說明供提出與稅務有關之不道德/不誠信行為之疑慮的機制；描述稅務資訊揭露之確信程序，如有，提供確信報告、聲明或意見之參考文件的連結。</w:t>
      </w:r>
    </w:p>
    <w:p>
      <w:pPr/>
      <w:r>
        <w:rPr/>
        <w:t xml:space="preserve"/>
      </w:r>
    </w:p>
    <w:p>
      <w:pPr>
        <w:spacing w:line="240" w:lineRule="auto"/>
      </w:pPr>
      <w:r>
        <w:rPr>
          <w:sz w:val="28"/>
          <w:szCs w:val="28"/>
          <w:b w:val="1"/>
          <w:bCs w:val="1"/>
          <w:u w:val="single"/>
        </w:rPr>
        <w:t xml:space="preserve">八、政府補助與稅務(GRI 201-4)  (GRI 207-1)( GRI 207-2) (GRI 207-3)  (GRI 207-4) 
3.	請說明貴公司的稅務議題如何與利害關係人溝通 (GRI 207-3) </w:t>
      </w:r>
    </w:p>
    <w:p>
      <w:pPr>
        <w:spacing w:line="240" w:lineRule="auto"/>
      </w:pPr>
      <w:r>
        <w:rPr>
          <w:sz w:val="22"/>
          <w:szCs w:val="22"/>
        </w:rPr>
        <w:t xml:space="preserve">GRI 207-3 稅務稅務相關議題之利害關係人溝通與管理
請描述就稅務相關議題，如何與利害關係人溝通，以及利害關係人相關疑慮之管理方針（包括與稅務機關溝通之方針、參與稅務公共政策倡議之方針、蒐集與考量利害關係人觀點與疑慮之流程，包括外部利害關係人）</w:t>
      </w:r>
    </w:p>
    <w:p>
      <w:pPr/>
      <w:r>
        <w:rPr/>
        <w:t xml:space="preserve"/>
      </w:r>
    </w:p>
    <w:p>
      <w:pPr>
        <w:spacing w:line="240" w:lineRule="auto"/>
      </w:pPr>
      <w:r>
        <w:rPr>
          <w:sz w:val="28"/>
          <w:szCs w:val="28"/>
          <w:b w:val="1"/>
          <w:bCs w:val="1"/>
          <w:u w:val="single"/>
        </w:rPr>
        <w:t xml:space="preserve">八、政府補助與稅務(GRI 201-4)  (GRI 207-1)( GRI 207-2) (GRI 207-3)  (GRI 207-4) 
4.	請填寫以下表格關於稅務管轄區的揭露 (GRI 207-4) </w:t>
      </w:r>
    </w:p>
    <w:p>
      <w:pPr>
        <w:spacing w:line="240" w:lineRule="auto"/>
      </w:pPr>
      <w:r>
        <w:rPr>
          <w:sz w:val="22"/>
          <w:szCs w:val="22"/>
        </w:rPr>
        <w:t xml:space="preserve">GRI 207-4 國別報告
組織經查核的合併財務報表或公開財務資訊所涵蓋之實體，在哪些稅務管轄區為稅務居住者(residents for tax purposes)，請列出此類所有稅務管轄區；針對每個稅務管轄區，請說明：居住者實體名稱、組織主要活動、員工人數及計算人數的基礎、來自第三方銷售之收入、與其他稅務管轄區的集團內部交易收入 (Revenues from intra-group transactions with other tax jurisdictions)、稅前收益/損失、現金及約當現金以外的有形資產、以現金支付的企業所得稅、應計企業所得稅的收益/損失、如果稅前損益採用法定稅率，說明造成應計企業所得稅收益/損失與應付稅款差異的原因、第207-4項報告資訊所涵蓋的期間</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4. 產品與服務</w:t>
      </w:r>
    </w:p>
    <w:p>
      <w:pPr/>
      <w:r>
        <w:rPr/>
        <w:t xml:space="preserve"/>
      </w:r>
    </w:p>
    <w:p>
      <w:pPr>
        <w:spacing w:line="240" w:lineRule="auto"/>
      </w:pPr>
      <w:r>
        <w:rPr>
          <w:sz w:val="28"/>
          <w:szCs w:val="28"/>
          <w:highlight w:val="lightGray"/>
        </w:rPr>
        <w:t xml:space="preserve">目錄
1.	永續產品定義
2.	針對重大主題的衝擊評估與管理方針
二、創新產品
1.	創新產品的政策或管理方針
2.	研發管理流程，目標與指標
3.	產品技術
4.	專利
5.	產品生命週期
三、產品責任
1.	產品和服務健康與安全
2.	化學品管理
四、客戶關係管理</w:t>
      </w:r>
    </w:p>
    <w:p>
      <w:pPr/>
      <w:r>
        <w:rPr/>
        <w:t xml:space="preserve"/>
      </w:r>
    </w:p>
    <w:p>
      <w:pPr>
        <w:spacing w:line="240" w:lineRule="auto"/>
      </w:pPr>
      <w:r>
        <w:rPr>
          <w:sz w:val="28"/>
          <w:szCs w:val="28"/>
          <w:highlight w:val="lightGray"/>
        </w:rPr>
        <w:t xml:space="preserve">一、永續產品  (sustainability product)</w:t>
      </w:r>
    </w:p>
    <w:p>
      <w:pPr>
        <w:spacing w:line="240" w:lineRule="auto"/>
      </w:pPr>
      <w:r>
        <w:rPr>
          <w:sz w:val="22"/>
          <w:szCs w:val="22"/>
        </w:rPr>
        <w:t xml:space="preserve">全球化工大廠都開始對永續產品進行定義，以下我們提出比較常見的永續產品定義，請同仁參考並寫出目前較為接近的定義: 
-	原物料: 可再生或回收材料的比例；買進來的原物料的包裝(太空袋等)以及棧板重複利用
-	製程改善: 使用再生能源，或提升能源使用效率(例如2022年生產每噸產品需要使用的能源或水資源越來越少)
-	產品成品與服務: 產品使用本身不會對於地球造成環境污染或負擔
-	產品包裝材料使用再生或回收材料，或棧板重複利用
-	運輸過程: 槽車/運送車輛不使用化石燃料為動力來源 (例如電動車)
-	使用者使用時，其效益(較沒有使用我們的產品還要來得高)
-	化學品租賃或其他創新合作模式 
-	循環經濟或綠色化學等原理的應用
參考以上，我們想請您協助定義貴公司的永續產品: 例如使用可重複利用的原料，不使用化石燃料，從使用者效益出發設計的產品理念，使用再生能源，或是使用易於回收設計、物料減量設計、友善包裝；或在地採購，在地原物料開發應用等。</w:t>
      </w:r>
    </w:p>
    <w:p>
      <w:pPr/>
      <w:r>
        <w:rPr/>
        <w:t xml:space="preserve"/>
      </w:r>
    </w:p>
    <w:p>
      <w:pPr>
        <w:spacing w:line="240" w:lineRule="auto"/>
      </w:pPr>
      <w:r>
        <w:rPr>
          <w:sz w:val="28"/>
          <w:szCs w:val="28"/>
          <w:b w:val="1"/>
          <w:bCs w:val="1"/>
          <w:u w:val="single"/>
        </w:rPr>
        <w:t xml:space="preserve">1.永續產品定義
1-1請問貴公司的永續產品定義可以使用以上哪些內容? 為什麼? 請盡量描述</w:t>
      </w:r>
    </w:p>
    <w:p>
      <w:pPr>
        <w:spacing w:line="240" w:lineRule="auto"/>
      </w:pPr>
      <w:r>
        <w:rPr>
          <w:sz w:val="22"/>
          <w:szCs w:val="22"/>
        </w:rPr>
        <w:t xml:space="preserve">請以已經量產的產品來說明，請回答各產品可使用的永續產品定義與具體作法/成功案例。</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定義</w:t>
            </w:r>
          </w:p>
        </w:tc>
        <w:tc>
          <w:tcPr>
            <w:tcW w:w="1800" w:type="dxa"/>
            <w:noWrap/>
          </w:tcPr>
          <w:p>
            <w:pPr>
              <w:jc w:val="center"/>
              <w:spacing w:line="240" w:lineRule="auto"/>
            </w:pPr>
            <w:r>
              <w:rPr>
                <w:sz w:val="24"/>
                <w:szCs w:val="24"/>
                <w:b w:val="1"/>
                <w:bCs w:val="1"/>
              </w:rPr>
              <w:t xml:space="preserve">具體做法</w:t>
            </w:r>
          </w:p>
        </w:tc>
      </w:tr>
    </w:tbl>
    <w:p>
      <w:pPr/>
      <w:r>
        <w:rPr/>
        <w:t xml:space="preserve"/>
      </w:r>
    </w:p>
    <w:p>
      <w:pPr>
        <w:spacing w:line="240" w:lineRule="auto"/>
      </w:pPr>
      <w:r>
        <w:rPr>
          <w:sz w:val="28"/>
          <w:szCs w:val="28"/>
          <w:b w:val="1"/>
          <w:bCs w:val="1"/>
          <w:u w:val="single"/>
        </w:rPr>
        <w:t xml:space="preserve">1-2 請說明永續產品佔所有營業額的佔比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2022年永續產品所創造的營業額 (NT$)/或省下的能資源效益(量化說明)</w:t>
            </w:r>
          </w:p>
        </w:tc>
        <w:tc>
          <w:tcPr>
            <w:tcW w:w="1800" w:type="dxa"/>
            <w:noWrap/>
          </w:tcPr>
          <w:p>
            <w:pPr>
              <w:jc w:val="center"/>
              <w:spacing w:line="240" w:lineRule="auto"/>
            </w:pPr>
            <w:r>
              <w:rPr>
                <w:sz w:val="24"/>
                <w:szCs w:val="24"/>
                <w:b w:val="1"/>
                <w:bCs w:val="1"/>
              </w:rPr>
              <w:t xml:space="preserve">2022年全年營業額(NT$)</w:t>
            </w:r>
          </w:p>
        </w:tc>
        <w:tc>
          <w:tcPr>
            <w:tcW w:w="1800" w:type="dxa"/>
            <w:noWrap/>
          </w:tcPr>
          <w:p>
            <w:pPr>
              <w:jc w:val="center"/>
              <w:spacing w:line="240" w:lineRule="auto"/>
            </w:pPr>
            <w:r>
              <w:rPr>
                <w:sz w:val="24"/>
                <w:szCs w:val="24"/>
                <w:b w:val="1"/>
                <w:bCs w:val="1"/>
              </w:rPr>
              <w:t xml:space="preserve">永續產品佔比 (%)</w:t>
            </w:r>
          </w:p>
        </w:tc>
      </w:tr>
    </w:tbl>
    <w:p>
      <w:pPr/>
      <w:r>
        <w:rPr/>
        <w:t xml:space="preserve"/>
      </w:r>
    </w:p>
    <w:p>
      <w:pPr>
        <w:spacing w:line="240" w:lineRule="auto"/>
      </w:pPr>
      <w:r>
        <w:rPr>
          <w:sz w:val="28"/>
          <w:szCs w:val="28"/>
          <w:b w:val="1"/>
          <w:bCs w:val="1"/>
          <w:u w:val="single"/>
        </w:rPr>
        <w:t xml:space="preserve">1-3 針對以上永續產品，請說明與2021年相比，2022年的永續產品營業額或能資源效益增加或減少? 未來2023-2025年預估創造效益增加或減少? 為什麼?</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相較2021年，2022年所創造的效益增加或減少? 為什麼? </w:t>
            </w:r>
          </w:p>
        </w:tc>
        <w:tc>
          <w:tcPr>
            <w:tcW w:w="1800" w:type="dxa"/>
            <w:noWrap/>
          </w:tcPr>
          <w:p>
            <w:pPr>
              <w:jc w:val="center"/>
              <w:spacing w:line="240" w:lineRule="auto"/>
            </w:pPr>
            <w:r>
              <w:rPr>
                <w:sz w:val="24"/>
                <w:szCs w:val="24"/>
                <w:b w:val="1"/>
                <w:bCs w:val="1"/>
              </w:rPr>
              <w:t xml:space="preserve">2023-2025年預估創造效益增加或減少?  為什麼? </w:t>
            </w:r>
          </w:p>
        </w:tc>
      </w:tr>
    </w:tbl>
    <w:p>
      <w:pPr/>
      <w:r>
        <w:rPr/>
        <w:t xml:space="preserve"/>
      </w:r>
    </w:p>
    <w:p>
      <w:pPr>
        <w:spacing w:line="240" w:lineRule="auto"/>
      </w:pPr>
      <w:r>
        <w:rPr>
          <w:sz w:val="28"/>
          <w:szCs w:val="28"/>
          <w:b w:val="1"/>
          <w:bCs w:val="1"/>
          <w:u w:val="single"/>
        </w:rPr>
        <w:t xml:space="preserve">2.針對重大主題的衝擊評估與管理方針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highlight w:val="lightGray"/>
        </w:rPr>
        <w:t xml:space="preserve">二、創新產品 </w:t>
      </w:r>
    </w:p>
    <w:p>
      <w:pPr>
        <w:spacing w:line="240" w:lineRule="auto"/>
      </w:pPr>
      <w:r>
        <w:rPr>
          <w:sz w:val="22"/>
          <w:szCs w:val="22"/>
        </w:rPr>
        <w:t xml:space="preserve">創新產品與服務或創新商業模式是公司永續發展的核心能力。請說明公司目前在創新產品與服務的發展情況，以及針對創新產品的管理方針(品質要求或投入資源)，回答下面問題</w:t>
      </w:r>
    </w:p>
    <w:p>
      <w:pPr/>
      <w:r>
        <w:rPr/>
        <w:t xml:space="preserve"/>
      </w:r>
    </w:p>
    <w:p>
      <w:pPr>
        <w:spacing w:line="240" w:lineRule="auto"/>
      </w:pPr>
      <w:r>
        <w:rPr>
          <w:sz w:val="28"/>
          <w:szCs w:val="28"/>
          <w:b w:val="1"/>
          <w:bCs w:val="1"/>
          <w:u w:val="single"/>
        </w:rPr>
        <w:t xml:space="preserve">1.創新產品的政策或管理方針
1-1針對重大主題的衝擊評估與管理方針 (GRI3-3)
</w:t>
      </w:r>
    </w:p>
    <w:p>
      <w:pPr>
        <w:spacing w:line="240" w:lineRule="auto"/>
      </w:pPr>
      <w:r>
        <w:rPr>
          <w:sz w:val="22"/>
          <w:szCs w:val="22"/>
        </w:rPr>
        <w:t xml:space="preserve">關於政策，可參考範例:  BASF
以下是BASF對於創新的說法，請參考: Innovation (basf.com) 
** Innovation [對於創新產品的看法]
保持正向樂觀可以帶領全人類前進! 在BASF這也是每天激勵我們的信念；要能找到威脅人類生存最大難題的解決方案，來保護氣候，充分運用有限的資源，並提供全球不斷成長中的人口足夠的糧食，能源以及潔淨的水資源。Innovation (basf.com)
*** What we do [我們的作法]
Basf的公司策略以創新為中心，我們不斷提供市場永續解決方案，來改善人類生活品質並保護地球資源。我們發展永續未來所需要的創新流程、技術及產品。這也是我們確保如何能夠跟各行各業的客戶一起成長與成功的不二法門!  What we do (basf.com)
*** How we do it [我們怎麼做到]
我們為各行各業的客戶提供永續創新解決方案!我們運用了Know-How Verbund (一體化流程)，因為要解決全球化的挑戰必須仰賴整合性的方案才能做到。這也是為什麼我們每天能夠把科學端與企業端的員工、事業體以及合作夥伴們獨特的經驗與專長結合來提供解決方案，我們的所作所為都是因為我們對於未來充滿樂觀與信心~ 我們相信美好的未來是可以被創造出來的!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2.研發管理流程，目標與指標
2-1請說明研發管理流程，目標與指標，創新商業模式/產品與服務如何納入組織營運政策和程序等? 如何確保研發動能與品質？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3.產品技術</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4.專利 
4-1 2022年專利申請件數? 核准數量(累積)? 
</w:t>
      </w:r>
    </w:p>
    <w:p>
      <w:pPr>
        <w:spacing w:line="240" w:lineRule="auto"/>
      </w:pPr>
      <w:r>
        <w:rPr>
          <w:sz w:val="22"/>
          <w:szCs w:val="22"/>
        </w:rPr>
        <w:t xml:space="preserve">專利分類別，例如創新類別（增加正面衝擊）或減少負面衝擊（環境）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專利分類別</w:t>
            </w:r>
          </w:p>
        </w:tc>
        <w:tc>
          <w:tcPr>
            <w:tcW w:w="1800" w:type="dxa"/>
            <w:noWrap/>
          </w:tcPr>
          <w:p>
            <w:pPr>
              <w:jc w:val="center"/>
              <w:spacing w:line="240" w:lineRule="auto"/>
            </w:pPr>
            <w:r>
              <w:rPr>
                <w:sz w:val="24"/>
                <w:szCs w:val="24"/>
                <w:b w:val="1"/>
                <w:bCs w:val="1"/>
              </w:rPr>
              <w:t xml:space="preserve">新專利獲准件數</w:t>
            </w:r>
          </w:p>
        </w:tc>
        <w:tc>
          <w:tcPr>
            <w:tcW w:w="1800" w:type="dxa"/>
            <w:noWrap/>
          </w:tcPr>
          <w:p>
            <w:pPr>
              <w:jc w:val="center"/>
              <w:spacing w:line="240" w:lineRule="auto"/>
            </w:pPr>
            <w:r>
              <w:rPr>
                <w:sz w:val="24"/>
                <w:szCs w:val="24"/>
                <w:b w:val="1"/>
                <w:bCs w:val="1"/>
              </w:rPr>
              <w:t xml:space="preserve">失效或放棄件數</w:t>
            </w:r>
          </w:p>
        </w:tc>
        <w:tc>
          <w:tcPr>
            <w:tcW w:w="1800" w:type="dxa"/>
            <w:noWrap/>
          </w:tcPr>
          <w:p>
            <w:pPr>
              <w:jc w:val="center"/>
              <w:spacing w:line="240" w:lineRule="auto"/>
            </w:pPr>
            <w:r>
              <w:rPr>
                <w:sz w:val="24"/>
                <w:szCs w:val="24"/>
                <w:b w:val="1"/>
                <w:bCs w:val="1"/>
              </w:rPr>
              <w:t xml:space="preserve">累積或維持件數</w:t>
            </w:r>
          </w:p>
        </w:tc>
        <w:tc>
          <w:tcPr>
            <w:tcW w:w="1800" w:type="dxa"/>
            <w:noWrap/>
          </w:tcPr>
          <w:p>
            <w:pPr>
              <w:jc w:val="center"/>
              <w:spacing w:line="240" w:lineRule="auto"/>
            </w:pPr>
            <w:r>
              <w:rPr>
                <w:sz w:val="24"/>
                <w:szCs w:val="24"/>
                <w:b w:val="1"/>
                <w:bCs w:val="1"/>
              </w:rPr>
              <w:t xml:space="preserve">說明與案例</w:t>
            </w:r>
          </w:p>
        </w:tc>
      </w:tr>
    </w:tbl>
    <w:p>
      <w:pPr/>
      <w:r>
        <w:rPr/>
        <w:t xml:space="preserve"/>
      </w:r>
    </w:p>
    <w:p>
      <w:pPr>
        <w:spacing w:line="240" w:lineRule="auto"/>
      </w:pPr>
      <w:r>
        <w:rPr>
          <w:sz w:val="28"/>
          <w:szCs w:val="28"/>
          <w:b w:val="1"/>
          <w:bCs w:val="1"/>
          <w:u w:val="single"/>
        </w:rPr>
        <w:t xml:space="preserve">4-2請提供產品在各國取得的認證與標章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認證類別</w:t>
            </w:r>
          </w:p>
        </w:tc>
        <w:tc>
          <w:tcPr>
            <w:tcW w:w="1800" w:type="dxa"/>
            <w:noWrap/>
          </w:tcPr>
          <w:p>
            <w:pPr>
              <w:jc w:val="center"/>
              <w:spacing w:line="240" w:lineRule="auto"/>
            </w:pPr>
            <w:r>
              <w:rPr>
                <w:sz w:val="24"/>
                <w:szCs w:val="24"/>
                <w:b w:val="1"/>
                <w:bCs w:val="1"/>
              </w:rPr>
              <w:t xml:space="preserve">國家</w:t>
            </w:r>
          </w:p>
        </w:tc>
      </w:tr>
    </w:tbl>
    <w:p>
      <w:pPr/>
      <w:r>
        <w:rPr/>
        <w:t xml:space="preserve"/>
      </w:r>
    </w:p>
    <w:p>
      <w:pPr>
        <w:spacing w:line="240" w:lineRule="auto"/>
      </w:pPr>
      <w:r>
        <w:rPr>
          <w:sz w:val="28"/>
          <w:szCs w:val="28"/>
          <w:b w:val="1"/>
          <w:bCs w:val="1"/>
          <w:u w:val="single"/>
        </w:rPr>
        <w:t xml:space="preserve">4-3 研發投入資源</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2022年研發經費(NT$)</w:t>
            </w:r>
          </w:p>
        </w:tc>
        <w:tc>
          <w:tcPr>
            <w:tcW w:w="1800" w:type="dxa"/>
            <w:noWrap/>
          </w:tcPr>
          <w:p>
            <w:pPr>
              <w:jc w:val="center"/>
              <w:spacing w:line="240" w:lineRule="auto"/>
            </w:pPr>
            <w:r>
              <w:rPr>
                <w:sz w:val="24"/>
                <w:szCs w:val="24"/>
                <w:b w:val="1"/>
                <w:bCs w:val="1"/>
              </w:rPr>
              <w:t xml:space="preserve">2022年研發具體成果展現—新產品開發項目數： </w:t>
            </w:r>
          </w:p>
        </w:tc>
        <w:tc>
          <w:tcPr>
            <w:tcW w:w="1800" w:type="dxa"/>
            <w:noWrap/>
          </w:tcPr>
          <w:p>
            <w:pPr>
              <w:jc w:val="center"/>
              <w:spacing w:line="240" w:lineRule="auto"/>
            </w:pPr>
            <w:r>
              <w:rPr>
                <w:sz w:val="24"/>
                <w:szCs w:val="24"/>
                <w:b w:val="1"/>
                <w:bCs w:val="1"/>
              </w:rPr>
              <w:t xml:space="preserve">2022年研發具體成果展現—專利數目：</w:t>
            </w:r>
          </w:p>
        </w:tc>
        <w:tc>
          <w:tcPr>
            <w:tcW w:w="1800" w:type="dxa"/>
            <w:noWrap/>
          </w:tcPr>
          <w:p>
            <w:pPr>
              <w:jc w:val="center"/>
              <w:spacing w:line="240" w:lineRule="auto"/>
            </w:pPr>
            <w:r>
              <w:rPr>
                <w:sz w:val="24"/>
                <w:szCs w:val="24"/>
                <w:b w:val="1"/>
                <w:bCs w:val="1"/>
              </w:rPr>
              <w:t xml:space="preserve">2022年研發具體成果展現—其他展現：</w:t>
            </w:r>
          </w:p>
        </w:tc>
      </w:tr>
    </w:tbl>
    <w:p>
      <w:pPr/>
      <w:r>
        <w:rPr/>
        <w:t xml:space="preserve"/>
      </w:r>
    </w:p>
    <w:p>
      <w:pPr>
        <w:spacing w:line="240" w:lineRule="auto"/>
      </w:pPr>
      <w:r>
        <w:rPr>
          <w:sz w:val="28"/>
          <w:szCs w:val="28"/>
          <w:b w:val="1"/>
          <w:bCs w:val="1"/>
          <w:u w:val="single"/>
        </w:rPr>
        <w:t xml:space="preserve">4-4 請說明與2021年相比，2022年研發經費(NT$)與研發佔比是增加或減少? 2023-2025年，研發經費預估會增加或減少? 為什麼?  </w:t>
      </w:r>
    </w:p>
    <w:p>
      <w:pPr>
        <w:spacing w:line="240" w:lineRule="auto"/>
      </w:pPr>
      <w:r>
        <w:rPr>
          <w:sz w:val="22"/>
          <w:szCs w:val="22"/>
        </w:rPr>
        <w:t xml:space="preserve">參考範例
**永光化學** 研發創新/永續產品 – 永光化學Everlight Chemical (ecic.com)
研究發展狀況
永光化學研發目標：開發高科技、高附加價值的化學產品，並持續提昇生態效益。
2020 年度 研發費用約新台幣 3 億 7 千萬元，佔營業收入 4.8 %。研發具體成果如下：
(1) 智慧財產權： 2020 年度獲准專利數 8 件，2021 年 2 月底前累計專利數 184 件。
(2) 2020年新產品研發成果：
各事業新產品開發完成項目數：色料化學品 70 項，特用化學品 7 項，電子化 學品 10 項，碳粉產品 19 項，總計 106 項。</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相較2021年，2022年研發經費增加或減少? 為什麼? </w:t>
            </w:r>
          </w:p>
        </w:tc>
        <w:tc>
          <w:tcPr>
            <w:tcW w:w="1800" w:type="dxa"/>
            <w:noWrap/>
          </w:tcPr>
          <w:p>
            <w:pPr>
              <w:jc w:val="center"/>
              <w:spacing w:line="240" w:lineRule="auto"/>
            </w:pPr>
            <w:r>
              <w:rPr>
                <w:sz w:val="24"/>
                <w:szCs w:val="24"/>
                <w:b w:val="1"/>
                <w:bCs w:val="1"/>
              </w:rPr>
              <w:t xml:space="preserve">2023-2025年預估研發經費會增加或減少 為什麼? </w:t>
            </w:r>
          </w:p>
        </w:tc>
      </w:tr>
    </w:tbl>
    <w:p>
      <w:pPr/>
      <w:r>
        <w:rPr/>
        <w:t xml:space="preserve"/>
      </w:r>
    </w:p>
    <w:p>
      <w:pPr>
        <w:spacing w:line="240" w:lineRule="auto"/>
      </w:pPr>
      <w:r>
        <w:rPr>
          <w:sz w:val="28"/>
          <w:szCs w:val="28"/>
          <w:b w:val="1"/>
          <w:bCs w:val="1"/>
          <w:u w:val="single"/>
        </w:rPr>
        <w:t xml:space="preserve">4-5 資源使用效益 
請提供投入資源的說明(例如:哪些專案是針對產品創新/研發達到的成效?)。我們以社會影響力評估的方式來探討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專案名稱</w:t>
            </w:r>
          </w:p>
        </w:tc>
        <w:tc>
          <w:tcPr>
            <w:tcW w:w="1800" w:type="dxa"/>
            <w:noWrap/>
          </w:tcPr>
          <w:p>
            <w:pPr>
              <w:jc w:val="center"/>
              <w:spacing w:line="240" w:lineRule="auto"/>
            </w:pPr>
            <w:r>
              <w:rPr>
                <w:sz w:val="24"/>
                <w:szCs w:val="24"/>
                <w:b w:val="1"/>
                <w:bCs w:val="1"/>
              </w:rPr>
              <w:t xml:space="preserve">投入資源說明</w:t>
            </w:r>
          </w:p>
        </w:tc>
        <w:tc>
          <w:tcPr>
            <w:tcW w:w="1800" w:type="dxa"/>
            <w:noWrap/>
          </w:tcPr>
          <w:p>
            <w:pPr>
              <w:jc w:val="center"/>
              <w:spacing w:line="240" w:lineRule="auto"/>
            </w:pPr>
            <w:r>
              <w:rPr>
                <w:sz w:val="24"/>
                <w:szCs w:val="24"/>
                <w:b w:val="1"/>
                <w:bCs w:val="1"/>
              </w:rPr>
              <w:t xml:space="preserve">產出成效說明</w:t>
            </w:r>
          </w:p>
        </w:tc>
      </w:tr>
    </w:tbl>
    <w:p>
      <w:pPr/>
      <w:r>
        <w:rPr/>
        <w:t xml:space="preserve"/>
      </w:r>
    </w:p>
    <w:p>
      <w:pPr>
        <w:spacing w:line="240" w:lineRule="auto"/>
      </w:pPr>
      <w:r>
        <w:rPr>
          <w:sz w:val="28"/>
          <w:szCs w:val="28"/>
          <w:b w:val="1"/>
          <w:bCs w:val="1"/>
          <w:u w:val="single"/>
        </w:rPr>
        <w:t xml:space="preserve">5. 產品生命週期 
5-1請說明研發單位在產品生命週期各階段的考量</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此階段要達成的目標（要降低/減少的環境衝擊）</w:t>
            </w:r>
          </w:p>
        </w:tc>
        <w:tc>
          <w:tcPr>
            <w:tcW w:w="1800" w:type="dxa"/>
            <w:noWrap/>
          </w:tcPr>
          <w:p>
            <w:pPr>
              <w:jc w:val="center"/>
              <w:spacing w:line="240" w:lineRule="auto"/>
            </w:pPr>
            <w:r>
              <w:rPr>
                <w:sz w:val="24"/>
                <w:szCs w:val="24"/>
                <w:b w:val="1"/>
                <w:bCs w:val="1"/>
              </w:rPr>
              <w:t xml:space="preserve">確保目標達成的作為（綠色創新研發策略）</w:t>
            </w:r>
          </w:p>
        </w:tc>
      </w:tr>
    </w:tbl>
    <w:p>
      <w:pPr/>
      <w:r>
        <w:rPr/>
        <w:t xml:space="preserve"/>
      </w:r>
    </w:p>
    <w:p>
      <w:pPr>
        <w:spacing w:line="240" w:lineRule="auto"/>
      </w:pPr>
      <w:r>
        <w:rPr>
          <w:sz w:val="28"/>
          <w:szCs w:val="28"/>
          <w:highlight w:val="lightGray"/>
        </w:rPr>
        <w:t xml:space="preserve">三、產品責任(GRI416-1)</w:t>
      </w:r>
    </w:p>
    <w:p>
      <w:pPr/>
      <w:r>
        <w:rPr/>
        <w:t xml:space="preserve"/>
      </w:r>
    </w:p>
    <w:p>
      <w:pPr>
        <w:spacing w:line="240" w:lineRule="auto"/>
      </w:pPr>
      <w:r>
        <w:rPr>
          <w:sz w:val="28"/>
          <w:szCs w:val="28"/>
          <w:b w:val="1"/>
          <w:bCs w:val="1"/>
          <w:u w:val="single"/>
        </w:rPr>
        <w:t xml:space="preserve">1.產品和服務健康與安全(GRI416-1)
1-1 請說明為改善健康和安全的衝擊而進行評估的主要產品和服務類別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評估的主要產品/服務項目</w:t>
            </w:r>
          </w:p>
        </w:tc>
        <w:tc>
          <w:tcPr>
            <w:tcW w:w="1800" w:type="dxa"/>
            <w:noWrap/>
          </w:tcPr>
          <w:p>
            <w:pPr>
              <w:jc w:val="center"/>
              <w:spacing w:line="240" w:lineRule="auto"/>
            </w:pPr>
            <w:r>
              <w:rPr>
                <w:sz w:val="24"/>
                <w:szCs w:val="24"/>
                <w:b w:val="1"/>
                <w:bCs w:val="1"/>
              </w:rPr>
              <w:t xml:space="preserve">評估標準說明</w:t>
            </w:r>
          </w:p>
        </w:tc>
      </w:tr>
    </w:tbl>
    <w:p>
      <w:pPr/>
      <w:r>
        <w:rPr/>
        <w:t xml:space="preserve"/>
      </w:r>
    </w:p>
    <w:p>
      <w:pPr>
        <w:spacing w:line="240" w:lineRule="auto"/>
      </w:pPr>
      <w:r>
        <w:rPr>
          <w:sz w:val="28"/>
          <w:szCs w:val="28"/>
          <w:b w:val="1"/>
          <w:bCs w:val="1"/>
          <w:u w:val="single"/>
        </w:rPr>
        <w:t xml:space="preserve">1-2 呈上題(1-1)，請問為改善健康和安全的衝擊而進行評估的主要產品和服務佔總產品和服務的百分比為何?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主要產品或服務名稱</w:t>
            </w:r>
          </w:p>
        </w:tc>
        <w:tc>
          <w:tcPr>
            <w:tcW w:w="1800" w:type="dxa"/>
            <w:noWrap/>
          </w:tcPr>
          <w:p>
            <w:pPr>
              <w:jc w:val="center"/>
              <w:spacing w:line="240" w:lineRule="auto"/>
            </w:pPr>
            <w:r>
              <w:rPr>
                <w:sz w:val="24"/>
                <w:szCs w:val="24"/>
                <w:b w:val="1"/>
                <w:bCs w:val="1"/>
              </w:rPr>
              <w:t xml:space="preserve">佔總產品和服務的百分比（％）</w:t>
            </w:r>
          </w:p>
        </w:tc>
      </w:tr>
    </w:tbl>
    <w:p>
      <w:pPr/>
      <w:r>
        <w:rPr/>
        <w:t xml:space="preserve"/>
      </w:r>
    </w:p>
    <w:p>
      <w:pPr>
        <w:spacing w:line="240" w:lineRule="auto"/>
      </w:pPr>
      <w:r>
        <w:rPr>
          <w:sz w:val="28"/>
          <w:szCs w:val="28"/>
          <w:b w:val="1"/>
          <w:bCs w:val="1"/>
          <w:u w:val="single"/>
        </w:rPr>
        <w:t xml:space="preserve">2.化學品管理
2-1請說明目前貴公司是否對於不同類別的化學品(有毒，一般)有不同分類管理方式?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管理方式（管理流程 ，如何確保管理安全）</w:t>
            </w:r>
          </w:p>
        </w:tc>
      </w:tr>
    </w:tbl>
    <w:p>
      <w:pPr/>
      <w:r>
        <w:rPr/>
        <w:t xml:space="preserve"/>
      </w:r>
    </w:p>
    <w:p>
      <w:pPr>
        <w:spacing w:line="240" w:lineRule="auto"/>
      </w:pPr>
      <w:r>
        <w:rPr>
          <w:sz w:val="28"/>
          <w:szCs w:val="28"/>
          <w:b w:val="1"/>
          <w:bCs w:val="1"/>
          <w:u w:val="single"/>
        </w:rPr>
        <w:t xml:space="preserve">2-2 請說明各廠管理流程如何確保管理安全，以及2022年違失事項或負面衝擊</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管理方式</w:t>
            </w:r>
          </w:p>
        </w:tc>
        <w:tc>
          <w:tcPr>
            <w:tcW w:w="1800" w:type="dxa"/>
            <w:noWrap/>
          </w:tcPr>
          <w:p>
            <w:pPr>
              <w:jc w:val="center"/>
              <w:spacing w:line="240" w:lineRule="auto"/>
            </w:pPr>
            <w:r>
              <w:rPr>
                <w:sz w:val="24"/>
                <w:szCs w:val="24"/>
                <w:b w:val="1"/>
                <w:bCs w:val="1"/>
              </w:rPr>
              <w:t xml:space="preserve">2022年違失事項或負面衝擊</w:t>
            </w:r>
          </w:p>
        </w:tc>
      </w:tr>
    </w:tbl>
    <w:p>
      <w:pPr/>
      <w:r>
        <w:rPr/>
        <w:t xml:space="preserve"/>
      </w:r>
    </w:p>
    <w:p>
      <w:pPr>
        <w:spacing w:line="240" w:lineRule="auto"/>
      </w:pPr>
      <w:r>
        <w:rPr>
          <w:sz w:val="28"/>
          <w:szCs w:val="28"/>
          <w:highlight w:val="lightGray"/>
        </w:rPr>
        <w:t xml:space="preserve">四、客戶關係管理  </w:t>
      </w:r>
    </w:p>
    <w:p>
      <w:pPr/>
      <w:r>
        <w:rPr/>
        <w:t xml:space="preserve"/>
      </w:r>
    </w:p>
    <w:p>
      <w:pPr>
        <w:spacing w:line="240" w:lineRule="auto"/>
      </w:pPr>
      <w:r>
        <w:rPr>
          <w:sz w:val="28"/>
          <w:szCs w:val="28"/>
          <w:b w:val="1"/>
          <w:bCs w:val="1"/>
          <w:u w:val="single"/>
        </w:rPr>
        <w:t xml:space="preserve">1. 請說明2022年研發端如何了解客戶需求(如是否進行客戶滿意度等)</w:t>
      </w:r>
    </w:p>
    <w:p>
      <w:pPr>
        <w:spacing w:line="240" w:lineRule="auto"/>
      </w:pPr>
      <w:r>
        <w:rPr>
          <w:sz w:val="22"/>
          <w:szCs w:val="22"/>
        </w:rPr>
        <w:t xml:space="preserve">參考範例
❖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2021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w:t>
      </w:r>
    </w:p>
    <w:p>
      <w:pPr/>
      <w:r>
        <w:rPr/>
        <w:t xml:space="preserve"/>
      </w:r>
    </w:p>
    <w:p>
      <w:pPr>
        <w:spacing w:line="240" w:lineRule="auto"/>
      </w:pPr>
      <w:r>
        <w:rPr>
          <w:sz w:val="28"/>
          <w:szCs w:val="28"/>
          <w:b w:val="1"/>
          <w:bCs w:val="1"/>
          <w:u w:val="single"/>
        </w:rPr>
        <w:t xml:space="preserve">2. BASF在2019年調整組織架構，將”直接面向客戶”當成重要指標。請參考以下圖片，描繪貴公司產品業務領域 (請看上方半圓圖，提出哪些是貴公司符合的領域) </w:t>
      </w:r>
    </w:p>
    <w:p>
      <w:pPr/>
      <w:r>
        <w:pict>
          <v:shape type="#_x0000_t75" stroked="f" style="width:200pt; height:114.46540880503pt; margin-left:0pt; margin-top:0pt; mso-position-horizontal:left; mso-position-vertical:top; mso-position-horizontal-relative:char; mso-position-vertical-relative:line;">
            <w10:wrap type="inline"/>
            <v:imagedata r:id="rId8" o:title=""/>
          </v:shape>
        </w:pic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5. 供應商管理</w:t>
      </w:r>
    </w:p>
    <w:p>
      <w:pPr/>
      <w:r>
        <w:rPr/>
        <w:t xml:space="preserve"/>
      </w:r>
    </w:p>
    <w:p>
      <w:pPr>
        <w:spacing w:line="240" w:lineRule="auto"/>
      </w:pPr>
      <w:r>
        <w:rPr>
          <w:sz w:val="28"/>
          <w:szCs w:val="28"/>
          <w:highlight w:val="lightGray"/>
        </w:rPr>
        <w:t xml:space="preserve">一、供應商管理</w:t>
      </w:r>
    </w:p>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2020年當地（台灣）原料商佔比</w:t>
            </w:r>
          </w:p>
        </w:tc>
        <w:tc>
          <w:tcPr>
            <w:tcW w:w="1800" w:type="dxa"/>
            <w:noWrap/>
          </w:tcPr>
          <w:p>
            <w:pPr>
              <w:jc w:val="center"/>
              <w:spacing w:line="240" w:lineRule="auto"/>
            </w:pPr>
            <w:r>
              <w:rPr>
                <w:sz w:val="24"/>
                <w:szCs w:val="24"/>
                <w:b w:val="1"/>
                <w:bCs w:val="1"/>
              </w:rPr>
              <w:t xml:space="preserve">2021年當地（台灣）原料商佔比</w:t>
            </w:r>
          </w:p>
        </w:tc>
        <w:tc>
          <w:tcPr>
            <w:tcW w:w="1800" w:type="dxa"/>
            <w:noWrap/>
          </w:tcPr>
          <w:p>
            <w:pPr>
              <w:jc w:val="center"/>
              <w:spacing w:line="240" w:lineRule="auto"/>
            </w:pPr>
            <w:r>
              <w:rPr>
                <w:sz w:val="24"/>
                <w:szCs w:val="24"/>
                <w:b w:val="1"/>
                <w:bCs w:val="1"/>
              </w:rPr>
              <w:t xml:space="preserve">2022年當地（台灣）原料商佔比</w:t>
            </w:r>
          </w:p>
        </w:tc>
      </w:tr>
    </w:tbl>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6. 永續環境</w:t>
      </w:r>
    </w:p>
    <w:p>
      <w:pPr/>
      <w:r>
        <w:rPr/>
        <w:t xml:space="preserve"/>
      </w:r>
    </w:p>
    <w:p>
      <w:pPr>
        <w:spacing w:line="240" w:lineRule="auto"/>
      </w:pPr>
      <w:r>
        <w:rPr>
          <w:sz w:val="28"/>
          <w:szCs w:val="28"/>
          <w:highlight w:val="lightGray"/>
        </w:rPr>
        <w:t xml:space="preserve">一、永續環境管理 (GRI3-3) (RT-CH-530a.1)</w:t>
      </w:r>
    </w:p>
    <w:p>
      <w:pPr/>
      <w:r>
        <w:rPr/>
        <w:t xml:space="preserve"/>
      </w:r>
    </w:p>
    <w:p>
      <w:pPr>
        <w:spacing w:line="240" w:lineRule="auto"/>
      </w:pPr>
      <w:r>
        <w:rPr>
          <w:sz w:val="28"/>
          <w:szCs w:val="28"/>
          <w:b w:val="1"/>
          <w:bCs w:val="1"/>
          <w:u w:val="single"/>
        </w:rPr>
        <w:t xml:space="preserve">1-1針對重大主題的衝擊評估與管理方針 (GRI3-3) (RT-CH-530a.1 )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1-2請說明永續環境管理組織架構及職掌</w:t>
      </w:r>
    </w:p>
    <w:p>
      <w:pPr/>
      <w:r>
        <w:rPr/>
        <w:t xml:space="preserve"/>
      </w:r>
    </w:p>
    <w:p>
      <w:pPr>
        <w:spacing w:line="240" w:lineRule="auto"/>
      </w:pPr>
      <w:r>
        <w:rPr>
          <w:sz w:val="28"/>
          <w:szCs w:val="28"/>
          <w:b w:val="1"/>
          <w:bCs w:val="1"/>
          <w:u w:val="single"/>
        </w:rPr>
        <w:t xml:space="preserve">1-3請描述貴公司的永續環境管理政策</w:t>
      </w:r>
    </w:p>
    <w:p>
      <w:pPr>
        <w:spacing w:line="240" w:lineRule="auto"/>
      </w:pPr>
      <w:r>
        <w:rPr>
          <w:sz w:val="22"/>
          <w:szCs w:val="22"/>
        </w:rPr>
        <w:t xml:space="preserve">以下是填寫範例，請參考
本公司明白企業永續經營的重要關鍵因素之一為妥善管理善用能源，故我們努力於節能減碳，為善盡地球公民及企業社會之責任，遵守相關法規並進行污染防治，持續改善節能節約之工作，建構環境永續、安全且無污染的工作環境，以朝企業永續發展之目標邁進。
環境政策(ISO 14001)
恪遵符合法規，徹底改善環境
透過教育訓練，宣導環保觀念
提高生產效率，落實污染預防
善盡企業責任，經濟環保雙贏
</w:t>
      </w:r>
    </w:p>
    <w:p>
      <w:pPr/>
      <w:r>
        <w:rPr/>
        <w:t xml:space="preserve"/>
      </w:r>
    </w:p>
    <w:p>
      <w:pPr>
        <w:spacing w:line="240" w:lineRule="auto"/>
      </w:pPr>
      <w:r>
        <w:rPr>
          <w:sz w:val="28"/>
          <w:szCs w:val="28"/>
          <w:b w:val="1"/>
          <w:bCs w:val="1"/>
          <w:u w:val="single"/>
        </w:rPr>
        <w:t xml:space="preserve">1-4請說明環境管理流程</w:t>
      </w:r>
    </w:p>
    <w:p>
      <w:pPr>
        <w:spacing w:line="240" w:lineRule="auto"/>
      </w:pPr>
      <w:r>
        <w:rPr>
          <w:sz w:val="22"/>
          <w:szCs w:val="22"/>
        </w:rPr>
        <w:t xml:space="preserve">以下是填寫範例，請參考
環境管理會議召開頻率
每年定期召開「環境管理審查會議」。
每季召開「年度方針檢討會」會議，在PDCA管理循環下不斷提升公司環境管理績效。
環境管理系統與流程 
本公司藉由實施ISO 14001環境管理系統，使環安衛的管理實務與國際接軌。一廠、二廠、三廠、四廠、子公司、口口皆已通過ISO 14001認證。各廠區透過「PDCA管理循環」方式定期召開「環境安衛管理審查會議」，以持續針對各項環境目標及其標的達成狀況進行檢討與改善。環境管理流程包括以下步驟：
</w:t>
      </w:r>
    </w:p>
    <w:p>
      <w:pPr/>
      <w:r>
        <w:pict>
          <v:shape type="#_x0000_t75" stroked="f" style="width:200pt; height:113.34111240762pt; margin-left:0pt; margin-top:0pt; mso-position-horizontal:left; mso-position-vertical:top; mso-position-horizontal-relative:char; mso-position-vertical-relative:line;">
            <w10:wrap type="inline"/>
            <v:imagedata r:id="rId9" o:title=""/>
          </v:shape>
        </w:pict>
      </w:r>
    </w:p>
    <w:p>
      <w:pPr/>
      <w:r>
        <w:rPr/>
        <w:t xml:space="preserve"/>
      </w:r>
    </w:p>
    <w:p>
      <w:pPr>
        <w:spacing w:line="240" w:lineRule="auto"/>
      </w:pPr>
      <w:r>
        <w:rPr>
          <w:sz w:val="28"/>
          <w:szCs w:val="28"/>
          <w:b w:val="1"/>
          <w:bCs w:val="1"/>
          <w:u w:val="single"/>
        </w:rPr>
        <w:t xml:space="preserve">2-1請說明環境議題之承諾目標和溝通回應情形 (最好有董事長簽名) 
</w:t>
      </w:r>
    </w:p>
    <w:p>
      <w:pPr>
        <w:spacing w:line="240" w:lineRule="auto"/>
      </w:pPr>
      <w:r>
        <w:rPr>
          <w:sz w:val="22"/>
          <w:szCs w:val="22"/>
        </w:rPr>
        <w:t xml:space="preserve">以下是填寫範例，請參考
2021年起，永續報告書擴大報導邊界，環境議題溝通管道範疇擴至子公司。本公司依可具體回應SDGs #6.淨水與衛生、#7.可負擔的能源、#12.責任消費與生產、13.氣候行動之項目，重新擬定各污染預防管理項目及方針和目標如下表，並分別於2021年5月28日及12月29日ESG委員會議中討論決議後實施。
集團環境議題與管理指標制定針對每項管理項目，我們參考GRI，SASB準則，以及當地法規與客戶要求，制定以下管理指標:  
2021年具體成效如下
2021年起，我們將子公司以及OO廠的成效也納入報導邊界，針對不同環境指標重新設定短中長期的目標。若以總公司，子公司以及口口而言，2021年每項環境管理指標都在符合法規要求的前提下，且大多優於2020年的實績，表現繼續提升，也展現我們對環境保護的決心與努力。
</w:t>
      </w:r>
    </w:p>
    <w:p>
      <w:pPr/>
      <w:r>
        <w:pict>
          <v:shape type="#_x0000_t75" stroked="f" style="width:200pt; height:256.0553633218pt; margin-left:0pt; margin-top:0pt; mso-position-horizontal:left; mso-position-vertical:top; mso-position-horizontal-relative:char; mso-position-vertical-relative:line;">
            <w10:wrap type="inline"/>
            <v:imagedata r:id="rId10" o:title=""/>
          </v:shape>
        </w:pict>
      </w:r>
    </w:p>
    <w:p>
      <w:pPr/>
      <w:r>
        <w:rPr/>
        <w:t xml:space="preserve"/>
      </w:r>
    </w:p>
    <w:p>
      <w:pPr>
        <w:spacing w:line="240" w:lineRule="auto"/>
      </w:pPr>
      <w:r>
        <w:rPr>
          <w:sz w:val="28"/>
          <w:szCs w:val="28"/>
          <w:b w:val="1"/>
          <w:bCs w:val="1"/>
          <w:u w:val="single"/>
        </w:rPr>
        <w:t xml:space="preserve">3-1請說明環境成本投入的情形，以及投入後產生的效益
</w:t>
      </w:r>
    </w:p>
    <w:p>
      <w:pPr>
        <w:spacing w:line="240" w:lineRule="auto"/>
      </w:pPr>
      <w:r>
        <w:rPr>
          <w:sz w:val="22"/>
          <w:szCs w:val="22"/>
        </w:rPr>
        <w:t xml:space="preserve">請說明：正向/負向衝擊? 最主要的衝擊來源? 管理方針為何? 指標與目標 
例如: 
OO主要生產是XXXX，製造過程當中，可能會對於環境造成的衝擊包括: 
-	空氣污染(VOC，PM2.5)，
-	水資源使用與污染XXXXXX 
-	…. 
所以我們特別重視此議題，本章節說明環境成本用於管理以上可能造成衝擊的來源: 
-	空氣污染(VOC，PM2.5)，
-	水資源使用與污染XXXXXX 
-	…. 
目標: 沒有負面衝擊(60分)，針對負面必須持續不斷改善
(90分以上)優良表現的部分，還有可能成為其他公司的學習對象 (e.g. OO的循環經濟)
</w:t>
      </w:r>
    </w:p>
    <w:p>
      <w:pPr/>
      <w:r>
        <w:rPr/>
        <w:t xml:space="preserve"/>
      </w:r>
    </w:p>
    <w:p>
      <w:pPr>
        <w:spacing w:line="240" w:lineRule="auto"/>
      </w:pPr>
      <w:r>
        <w:rPr>
          <w:sz w:val="28"/>
          <w:szCs w:val="28"/>
          <w:b w:val="1"/>
          <w:bCs w:val="1"/>
          <w:u w:val="single"/>
        </w:rPr>
        <w:t xml:space="preserve">3-2請填2020-2022年環境成本支出統計 </w:t>
      </w:r>
    </w:p>
    <w:p>
      <w:pPr>
        <w:spacing w:line="240" w:lineRule="auto"/>
      </w:pPr>
      <w:r>
        <w:rPr>
          <w:sz w:val="22"/>
          <w:szCs w:val="22"/>
        </w:rPr>
        <w:t xml:space="preserve">以下是填寫範例，請參考，欄位可依泰鼎環境成本支出項目而新增欄位
汙染防治研發
汙染防治設備投資
汙染防制費用
廢棄物處理費
管理活動費用
其它
環境成本佔總產值(%)
</w:t>
      </w:r>
    </w:p>
    <w:p>
      <w:pPr/>
      <w:r>
        <w:pict>
          <v:shape type="#_x0000_t75" stroked="f" style="width:200pt; height:102.71247739602pt; margin-left:0pt; margin-top:0pt; mso-position-horizontal:left; mso-position-vertical:top; mso-position-horizontal-relative:char; mso-position-vertical-relative:line;">
            <w10:wrap type="inline"/>
            <v:imagedata r:id="rId11"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項目		</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4-1針對重大主題的衝擊評估與管理方針 (GRI3-3) (RT-CH-530a.1 )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4-2. 請說明2020-2022年用於生產和包裝主要產品與服務之物料的總重量或體積 (GRI 301-1) </w:t>
      </w:r>
    </w:p>
    <w:p>
      <w:pPr/>
      <w:r>
        <w:pict>
          <v:shape type="#_x0000_t75" stroked="f" style="width:200pt; height:78.842676311031pt; margin-left:0pt; margin-top:0pt; mso-position-horizontal:left; mso-position-vertical:top; mso-position-horizontal-relative:char; mso-position-vertical-relative:line;">
            <w10:wrap type="inline"/>
            <v:imagedata r:id="rId12"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年度</w:t>
            </w:r>
          </w:p>
        </w:tc>
        <w:tc>
          <w:tcPr>
            <w:tcW w:w="1800" w:type="dxa"/>
            <w:noWrap/>
          </w:tcPr>
          <w:p>
            <w:pPr>
              <w:jc w:val="center"/>
              <w:spacing w:line="240" w:lineRule="auto"/>
            </w:pPr>
            <w:r>
              <w:rPr>
                <w:sz w:val="24"/>
                <w:szCs w:val="24"/>
                <w:b w:val="1"/>
                <w:bCs w:val="1"/>
              </w:rPr>
              <w:t xml:space="preserve">可再生物</w:t>
            </w:r>
          </w:p>
        </w:tc>
        <w:tc>
          <w:tcPr>
            <w:tcW w:w="1800" w:type="dxa"/>
            <w:noWrap/>
          </w:tcPr>
          <w:p>
            <w:pPr>
              <w:jc w:val="center"/>
              <w:spacing w:line="240" w:lineRule="auto"/>
            </w:pPr>
            <w:r>
              <w:rPr>
                <w:sz w:val="24"/>
                <w:szCs w:val="24"/>
                <w:b w:val="1"/>
                <w:bCs w:val="1"/>
              </w:rPr>
              <w:t xml:space="preserve">可再生物料總重量  (公噸)</w:t>
            </w:r>
          </w:p>
        </w:tc>
        <w:tc>
          <w:tcPr>
            <w:tcW w:w="1800" w:type="dxa"/>
            <w:noWrap/>
          </w:tcPr>
          <w:p>
            <w:pPr>
              <w:jc w:val="center"/>
              <w:spacing w:line="240" w:lineRule="auto"/>
            </w:pPr>
            <w:r>
              <w:rPr>
                <w:sz w:val="24"/>
                <w:szCs w:val="24"/>
                <w:b w:val="1"/>
                <w:bCs w:val="1"/>
              </w:rPr>
              <w:t xml:space="preserve">不可再生物</w:t>
            </w:r>
          </w:p>
        </w:tc>
        <w:tc>
          <w:tcPr>
            <w:tcW w:w="1800" w:type="dxa"/>
            <w:noWrap/>
          </w:tcPr>
          <w:p>
            <w:pPr>
              <w:jc w:val="center"/>
              <w:spacing w:line="240" w:lineRule="auto"/>
            </w:pPr>
            <w:r>
              <w:rPr>
                <w:sz w:val="24"/>
                <w:szCs w:val="24"/>
                <w:b w:val="1"/>
                <w:bCs w:val="1"/>
              </w:rPr>
              <w:t xml:space="preserve">不可再生物料總重量  (公噸)</w:t>
            </w:r>
          </w:p>
        </w:tc>
      </w:tr>
    </w:tbl>
    <w:p>
      <w:pPr/>
      <w:r>
        <w:rPr/>
        <w:t xml:space="preserve"/>
      </w:r>
    </w:p>
    <w:p>
      <w:pPr>
        <w:spacing w:line="240" w:lineRule="auto"/>
      </w:pPr>
      <w:r>
        <w:rPr>
          <w:sz w:val="28"/>
          <w:szCs w:val="28"/>
          <w:b w:val="1"/>
          <w:bCs w:val="1"/>
          <w:u w:val="single"/>
        </w:rPr>
        <w:t xml:space="preserve">4-3 請說明2020-2022年使用回收再利用的物料百分比 (GRI 301-2) </w:t>
      </w:r>
    </w:p>
    <w:p>
      <w:pPr/>
      <w:r>
        <w:pict>
          <v:shape type="#_x0000_t75" stroked="f" style="width:200pt; height:82.820976491863pt; margin-left:0pt; margin-top:0pt; mso-position-horizontal:left; mso-position-vertical:top; mso-position-horizontal-relative:char; mso-position-vertical-relative:line;">
            <w10:wrap type="inline"/>
            <v:imagedata r:id="rId13" o:title=""/>
          </v:shape>
        </w:pic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年度</w:t>
            </w:r>
          </w:p>
        </w:tc>
        <w:tc>
          <w:tcPr>
            <w:tcW w:w="1800" w:type="dxa"/>
            <w:noWrap/>
          </w:tcPr>
          <w:p>
            <w:pPr>
              <w:jc w:val="center"/>
              <w:spacing w:line="240" w:lineRule="auto"/>
            </w:pPr>
            <w:r>
              <w:rPr>
                <w:sz w:val="24"/>
                <w:szCs w:val="24"/>
                <w:b w:val="1"/>
                <w:bCs w:val="1"/>
              </w:rPr>
              <w:t xml:space="preserve">主要產品</w:t>
            </w:r>
          </w:p>
        </w:tc>
        <w:tc>
          <w:tcPr>
            <w:tcW w:w="1800" w:type="dxa"/>
            <w:noWrap/>
          </w:tcPr>
          <w:p>
            <w:pPr>
              <w:jc w:val="center"/>
              <w:spacing w:line="240" w:lineRule="auto"/>
            </w:pPr>
            <w:r>
              <w:rPr>
                <w:sz w:val="24"/>
                <w:szCs w:val="24"/>
                <w:b w:val="1"/>
                <w:bCs w:val="1"/>
              </w:rPr>
              <w:t xml:space="preserve">物料名稱</w:t>
            </w:r>
          </w:p>
        </w:tc>
        <w:tc>
          <w:tcPr>
            <w:tcW w:w="1800" w:type="dxa"/>
            <w:noWrap/>
          </w:tcPr>
          <w:p>
            <w:pPr>
              <w:jc w:val="center"/>
              <w:spacing w:line="240" w:lineRule="auto"/>
            </w:pPr>
            <w:r>
              <w:rPr>
                <w:sz w:val="24"/>
                <w:szCs w:val="24"/>
                <w:b w:val="1"/>
                <w:bCs w:val="1"/>
              </w:rPr>
              <w:t xml:space="preserve">使用回收再利的物料總量(公噸)</w:t>
            </w:r>
          </w:p>
        </w:tc>
        <w:tc>
          <w:tcPr>
            <w:tcW w:w="1800" w:type="dxa"/>
            <w:noWrap/>
          </w:tcPr>
          <w:p>
            <w:pPr>
              <w:jc w:val="center"/>
              <w:spacing w:line="240" w:lineRule="auto"/>
            </w:pPr>
            <w:r>
              <w:rPr>
                <w:sz w:val="24"/>
                <w:szCs w:val="24"/>
                <w:b w:val="1"/>
                <w:bCs w:val="1"/>
              </w:rPr>
              <w:t xml:space="preserve">物料使用總量  (公噸)</w:t>
            </w:r>
          </w:p>
        </w:tc>
        <w:tc>
          <w:tcPr>
            <w:tcW w:w="1800" w:type="dxa"/>
            <w:noWrap/>
          </w:tcPr>
          <w:p>
            <w:pPr>
              <w:jc w:val="center"/>
              <w:spacing w:line="240" w:lineRule="auto"/>
            </w:pPr>
            <w:r>
              <w:rPr>
                <w:sz w:val="24"/>
                <w:szCs w:val="24"/>
                <w:b w:val="1"/>
                <w:bCs w:val="1"/>
              </w:rPr>
              <w:t xml:space="preserve">可再生物料百分比</w:t>
            </w:r>
          </w:p>
        </w:tc>
      </w:tr>
    </w:tbl>
    <w:p>
      <w:pPr/>
      <w:r>
        <w:rPr/>
        <w:t xml:space="preserve"/>
      </w:r>
    </w:p>
    <w:p>
      <w:pPr>
        <w:spacing w:line="240" w:lineRule="auto"/>
      </w:pPr>
      <w:r>
        <w:rPr>
          <w:sz w:val="28"/>
          <w:szCs w:val="28"/>
          <w:b w:val="1"/>
          <w:bCs w:val="1"/>
          <w:u w:val="single"/>
        </w:rPr>
        <w:t xml:space="preserve">4-4.請說明2020-2022年主要產品類別的回收產品及包材的百分比 (GRI 301-3) </w:t>
      </w:r>
    </w:p>
    <w:p>
      <w:pPr>
        <w:spacing w:line="240" w:lineRule="auto"/>
      </w:pPr>
      <w:r>
        <w:rPr>
          <w:sz w:val="22"/>
          <w:szCs w:val="22"/>
        </w:rPr>
        <w:t xml:space="preserve">包材類別例如塑膠桶.鐵桶.太空袋等</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年度</w:t>
            </w:r>
          </w:p>
        </w:tc>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包材類別</w:t>
            </w:r>
          </w:p>
        </w:tc>
        <w:tc>
          <w:tcPr>
            <w:tcW w:w="1800" w:type="dxa"/>
            <w:noWrap/>
          </w:tcPr>
          <w:p>
            <w:pPr>
              <w:jc w:val="center"/>
              <w:spacing w:line="240" w:lineRule="auto"/>
            </w:pPr>
            <w:r>
              <w:rPr>
                <w:sz w:val="24"/>
                <w:szCs w:val="24"/>
                <w:b w:val="1"/>
                <w:bCs w:val="1"/>
              </w:rPr>
              <w:t xml:space="preserve">售出產品量(e.g.公噸)</w:t>
            </w:r>
          </w:p>
        </w:tc>
        <w:tc>
          <w:tcPr>
            <w:tcW w:w="1800" w:type="dxa"/>
            <w:noWrap/>
          </w:tcPr>
          <w:p>
            <w:pPr>
              <w:jc w:val="center"/>
              <w:spacing w:line="240" w:lineRule="auto"/>
            </w:pPr>
            <w:r>
              <w:rPr>
                <w:sz w:val="24"/>
                <w:szCs w:val="24"/>
                <w:b w:val="1"/>
                <w:bCs w:val="1"/>
              </w:rPr>
              <w:t xml:space="preserve">回收產品及其包材量(e.g.公噸)</w:t>
            </w:r>
          </w:p>
        </w:tc>
        <w:tc>
          <w:tcPr>
            <w:tcW w:w="1800" w:type="dxa"/>
            <w:noWrap/>
          </w:tcPr>
          <w:p>
            <w:pPr>
              <w:jc w:val="center"/>
              <w:spacing w:line="240" w:lineRule="auto"/>
            </w:pPr>
            <w:r>
              <w:rPr>
                <w:sz w:val="24"/>
                <w:szCs w:val="24"/>
                <w:b w:val="1"/>
                <w:bCs w:val="1"/>
              </w:rPr>
              <w:t xml:space="preserve">回收百分比</w:t>
            </w:r>
          </w:p>
        </w:tc>
      </w:tr>
    </w:tbl>
    <w:p>
      <w:pPr/>
      <w:r>
        <w:rPr/>
        <w:t xml:space="preserve"/>
      </w:r>
    </w:p>
    <w:p>
      <w:pPr>
        <w:spacing w:line="240" w:lineRule="auto"/>
      </w:pPr>
      <w:r>
        <w:rPr>
          <w:sz w:val="28"/>
          <w:szCs w:val="28"/>
          <w:b w:val="1"/>
          <w:bCs w:val="1"/>
          <w:u w:val="single"/>
        </w:rPr>
        <w:t xml:space="preserve">1-1請描述水資源政策、評估機制和作為(GRI 303-1) (GRI3-3)
</w:t>
      </w:r>
    </w:p>
    <w:p>
      <w:pPr>
        <w:spacing w:line="240" w:lineRule="auto"/>
      </w:pPr>
      <w:r>
        <w:rPr>
          <w:sz w:val="22"/>
          <w:szCs w:val="22"/>
        </w:rPr>
        <w:t xml:space="preserve">以下是填寫範例，請參考
本公司台灣廠區分別位於新竹工業區及頭份工業區，根據世界資源研究所的「水資源風險評估工具」，顯示本公司所在地區水資源壓力為「Low - Medium risk (1-2)」。本公司用水來源為寶山水庫(出水量為82.9萬CMD)，占水庫供水量約 0.00026%，對在地用水無潛在衝擊，且未取用地下水源，亦無在生態保育區域汲水，也非生物多樣性價值的地區或受保護或復育的棲息地。
2021年統計新竹廠取水量為18.14百萬公升、頭份廠取水量為28.56百萬公升，合計46.70百萬公升，2021年用水強度為0.7933百萬公升/億元；2021年總排水量為21.07百萬公升，排放量較2020年減少6.69%。
❖ 水資源管理：水資源管理對本公司之永續營運亦扮演關鍵的角色，呼應氣候變遷的挑戰，節水不僅能減少企業環境足跡，更同時能確保本公司在不確定性的環境中具有更強的自我管理韌性。本公司新竹廠已於2019年推動ISO 14046產品水足跡，並通過驗證。積極進行用水量調查、改善評估與節水規劃，並展開更多的節水措施，以致力於減少生產用水之使用量，達成節水目標。
❖ 水污染防治：本公司台灣廠區的用水完全來自於台灣自來水公司，目前廠區內未設置水回收再利用措施。本公司新竹廠依水污染防治法均設有相關水處理程序及申請操作排放許可證在案，透過工業區污水下水道系統統一處理後放流至茄苳溪；頭份廠無製程廢水，僅有生活污水，經廠內廢水處理後排放至中港溪。本公司產生之廢水均符合放流水排放標準，未有重大衝擊當地環境之影響。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1-2取水管理 (GRI 303-3)  </w:t>
      </w:r>
    </w:p>
    <w:p>
      <w:pPr>
        <w:spacing w:line="240" w:lineRule="auto"/>
      </w:pPr>
      <w:r>
        <w:rPr>
          <w:sz w:val="22"/>
          <w:szCs w:val="22"/>
        </w:rPr>
        <w:t xml:space="preserve">請填入以下取水量數據
單位：百萬公升</w:t>
      </w:r>
    </w:p>
    <w:p>
      <w:pPr/>
      <w:r>
        <w:pict>
          <v:shape type="#_x0000_t75" stroked="f" style="width:200pt; height:108.49909584087pt; margin-left:0pt; margin-top:0pt; mso-position-horizontal:left; mso-position-vertical:top; mso-position-horizontal-relative:char; mso-position-vertical-relative:line;">
            <w10:wrap type="inline"/>
            <v:imagedata r:id="rId14"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w:t>
            </w:r>
          </w:p>
        </w:tc>
        <w:tc>
          <w:tcPr>
            <w:tcW w:w="1800" w:type="dxa"/>
            <w:noWrap/>
          </w:tcPr>
          <w:p>
            <w:pPr>
              <w:jc w:val="center"/>
              <w:spacing w:line="240" w:lineRule="auto"/>
            </w:pPr>
            <w:r>
              <w:rPr>
                <w:sz w:val="24"/>
                <w:szCs w:val="24"/>
                <w:b w:val="1"/>
                <w:bCs w:val="1"/>
              </w:rPr>
              <w:t xml:space="preserve">2021</w:t>
            </w:r>
          </w:p>
        </w:tc>
        <w:tc>
          <w:tcPr>
            <w:tcW w:w="1800" w:type="dxa"/>
            <w:noWrap/>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1-3排水管理 (GRI 303-4) </w:t>
      </w:r>
    </w:p>
    <w:p>
      <w:pPr>
        <w:spacing w:line="240" w:lineRule="auto"/>
      </w:pPr>
      <w:r>
        <w:rPr>
          <w:sz w:val="22"/>
          <w:szCs w:val="22"/>
        </w:rPr>
        <w:t xml:space="preserve">以下是填寫範例，請參考
1. 符合法規要求進行排放管理
本公司對於最終仍需排放之事業廢水，皆依據其製程廢水源的特性，妥善規劃廢水處理設施，並實施各製程污染廢水源頭減量、分類及搭配合適之處理設備、技術，使廢水處理系統能有效降解污染物，且同時定期檢測排放廢水水質(如委託外部機構採水檢測或自行依照主管機關公告之標準方法檢測)，以確保事業廢水排放水質皆有符合主管機關規範，且各營運廠址皆依當地主管機關規定取得許可後才准予排放，來做到防治水污染，確保水資源清潔，以維護生態環境體系。
各廠區將產出之生活污水及事業廢水皆納入至工業區污水下水道系統或市政污水管網(一廠納入大園工業區廢污水處理廠、二廠及三廠納入○○工業區廢污水處理廠、四廠納入桃科工業園區廢污水處理廠、全通科技納入竹科園區污水處理廠、口口廠納入口口工業園區污水處理廠)處理排放，其排放水質的各項管制項目，皆符合各區污水處理廠納管標準。
</w:t>
      </w:r>
    </w:p>
    <w:p>
      <w:pPr/>
      <w:r>
        <w:rPr/>
        <w:t xml:space="preserve"/>
      </w:r>
    </w:p>
    <w:p>
      <w:pPr>
        <w:spacing w:line="240" w:lineRule="auto"/>
      </w:pPr>
      <w:r>
        <w:rPr>
          <w:sz w:val="28"/>
          <w:szCs w:val="28"/>
          <w:b w:val="1"/>
          <w:bCs w:val="1"/>
          <w:u w:val="single"/>
        </w:rPr>
        <w:t xml:space="preserve">1-4排放管理指標 (GRI 303-2) 請描述放流水水質最低標準，以及如何決定這些最低標準</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排放處理方式</w:t>
            </w:r>
          </w:p>
        </w:tc>
        <w:tc>
          <w:tcPr>
            <w:tcW w:w="1800" w:type="dxa"/>
            <w:noWrap/>
          </w:tcPr>
          <w:p>
            <w:pPr>
              <w:jc w:val="center"/>
              <w:spacing w:line="240" w:lineRule="auto"/>
            </w:pPr>
            <w:r>
              <w:rPr>
                <w:sz w:val="24"/>
                <w:szCs w:val="24"/>
                <w:b w:val="1"/>
                <w:bCs w:val="1"/>
              </w:rPr>
              <w:t xml:space="preserve">放流標準、標準來源 (環境指標、遵循之法規)</w:t>
            </w:r>
          </w:p>
        </w:tc>
        <w:tc>
          <w:tcPr>
            <w:tcW w:w="1800" w:type="dxa"/>
            <w:noWrap/>
          </w:tcPr>
          <w:p>
            <w:pPr>
              <w:jc w:val="center"/>
              <w:spacing w:line="240" w:lineRule="auto"/>
            </w:pPr>
            <w:r>
              <w:rPr>
                <w:sz w:val="24"/>
                <w:szCs w:val="24"/>
                <w:b w:val="1"/>
                <w:bCs w:val="1"/>
              </w:rPr>
              <w:t xml:space="preserve">放流地點</w:t>
            </w:r>
          </w:p>
        </w:tc>
      </w:tr>
    </w:tbl>
    <w:p>
      <w:pPr/>
      <w:r>
        <w:rPr/>
        <w:t xml:space="preserve"/>
      </w:r>
    </w:p>
    <w:p>
      <w:pPr>
        <w:spacing w:line="240" w:lineRule="auto"/>
      </w:pPr>
      <w:r>
        <w:rPr>
          <w:sz w:val="28"/>
          <w:szCs w:val="28"/>
          <w:b w:val="1"/>
          <w:bCs w:val="1"/>
          <w:u w:val="single"/>
        </w:rPr>
        <w:t xml:space="preserve">1-5請填寫近三年排水量明細統計</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1-6耗水量(GRI303-5) </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總取水量(A)</w:t>
            </w:r>
          </w:p>
        </w:tc>
        <w:tc>
          <w:tcPr>
            <w:tcW w:w="1800" w:type="dxa"/>
            <w:noWrap/>
          </w:tcPr>
          <w:p>
            <w:pPr>
              <w:jc w:val="center"/>
              <w:spacing w:line="240" w:lineRule="auto"/>
            </w:pPr>
            <w:r>
              <w:rPr>
                <w:sz w:val="24"/>
                <w:szCs w:val="24"/>
                <w:b w:val="1"/>
                <w:bCs w:val="1"/>
              </w:rPr>
              <w:t xml:space="preserve">總排水量(B)</w:t>
            </w:r>
          </w:p>
        </w:tc>
        <w:tc>
          <w:tcPr>
            <w:tcW w:w="1800" w:type="dxa"/>
            <w:noWrap/>
          </w:tcPr>
          <w:p>
            <w:pPr>
              <w:jc w:val="center"/>
              <w:spacing w:line="240" w:lineRule="auto"/>
            </w:pPr>
            <w:r>
              <w:rPr>
                <w:sz w:val="24"/>
                <w:szCs w:val="24"/>
                <w:b w:val="1"/>
                <w:bCs w:val="1"/>
              </w:rPr>
              <w:t xml:space="preserve">耗水量(A-B)</w:t>
            </w:r>
          </w:p>
        </w:tc>
      </w:tr>
    </w:tbl>
    <w:p>
      <w:pPr/>
      <w:r>
        <w:rPr/>
        <w:t xml:space="preserve"/>
      </w:r>
    </w:p>
    <w:p>
      <w:pPr>
        <w:spacing w:line="240" w:lineRule="auto"/>
      </w:pPr>
      <w:r>
        <w:rPr>
          <w:sz w:val="28"/>
          <w:szCs w:val="28"/>
          <w:b w:val="1"/>
          <w:bCs w:val="1"/>
          <w:u w:val="single"/>
        </w:rPr>
        <w:t xml:space="preserve">1-7水回收及再利用(GRI 303-5) 請說明水回收及再利用成效</w:t>
      </w:r>
    </w:p>
    <w:p>
      <w:pPr>
        <w:spacing w:line="240" w:lineRule="auto"/>
      </w:pPr>
      <w:r>
        <w:rPr>
          <w:sz w:val="22"/>
          <w:szCs w:val="22"/>
        </w:rPr>
        <w:t xml:space="preserve">以下是填寫範例，請參考
1. 管理指標
我們早前推動各項節水策略與措施，從同仁日常生活中的用水到設備用水回收再利用等，皆已有良好的成效，但為再更精進水回收的實施，故於2021年訂立用水回收率R2(不含冷卻水塔循環量)，將其列為年度管考重點， 藉此掌握用水現況、節水∕ 回用等方案施行成效及檢討分析。
2. 2021年具體成效
因施行用水回收率R2調查與各項節水措施，故2021年總回用水量+總循環水量達5,227百萬公升，相當於節省了2,091座標準泳池用水量【註】，其當年度用水回收率R2為86%較去年（2020年為81%）提升5%，乃是增進使用洗滌塔的循環水量所致。
註：依據中華民國游泳協會公告之標準游泳池大小為50 公尺×25 公尺×2 公尺，約合2.5百萬公升蓄水量，故其節省水量換算為5,227百萬公升除以2.5百萬公升約等於2,091座。
</w:t>
      </w:r>
    </w:p>
    <w:p>
      <w:pPr/>
      <w:r>
        <w:rPr/>
        <w:t xml:space="preserve"/>
      </w:r>
    </w:p>
    <w:p>
      <w:pPr>
        <w:spacing w:line="240" w:lineRule="auto"/>
      </w:pPr>
      <w:r>
        <w:rPr>
          <w:sz w:val="28"/>
          <w:szCs w:val="28"/>
          <w:b w:val="1"/>
          <w:bCs w:val="1"/>
          <w:u w:val="single"/>
        </w:rPr>
        <w:t xml:space="preserve">1-8請填寫2020-2022年總回收水量及總循環量統計明細</w:t>
      </w:r>
    </w:p>
    <w:p>
      <w:pPr>
        <w:spacing w:line="240" w:lineRule="auto"/>
      </w:pPr>
      <w:r>
        <w:rPr>
          <w:sz w:val="22"/>
          <w:szCs w:val="22"/>
        </w:rPr>
        <w:t xml:space="preserve">總回收水量包含冷凝水/雨水回收量、製程廢水回收量、(總二次利用回收水量)
總循環水量包含洗滌塔循環水量</w:t>
      </w:r>
    </w:p>
    <w:p>
      <w:pPr/>
      <w:r>
        <w:pict>
          <v:shape type="#_x0000_t75" stroked="f" style="width:200pt; height:56.647398843931pt; margin-left:0pt; margin-top:0pt; mso-position-horizontal:left; mso-position-vertical:top; mso-position-horizontal-relative:char; mso-position-vertical-relative:line;">
            <w10:wrap type="inline"/>
            <v:imagedata r:id="rId15"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項目</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2-1請說明空氣污染防制政策和目標值
</w:t>
      </w:r>
    </w:p>
    <w:p>
      <w:pPr>
        <w:spacing w:line="240" w:lineRule="auto"/>
      </w:pPr>
      <w:r>
        <w:rPr>
          <w:sz w:val="22"/>
          <w:szCs w:val="22"/>
        </w:rPr>
        <w:t xml:space="preserve">以下是填寫範例，請參考
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2-2 2020~2022年空氣污染排放統計(GRI 305-7)    </w:t>
      </w:r>
    </w:p>
    <w:tbl>
      <w:tblGrid>
        <w:gridCol w:w="1800" w:type="dxa"/>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(1)氮氧化物(NOx)</w:t>
            </w:r>
          </w:p>
        </w:tc>
        <w:tc>
          <w:tcPr>
            <w:tcW w:w="1800" w:type="dxa"/>
            <w:noWrap/>
          </w:tcPr>
          <w:p>
            <w:pPr>
              <w:jc w:val="center"/>
              <w:spacing w:line="240" w:lineRule="auto"/>
            </w:pPr>
            <w:r>
              <w:rPr>
                <w:sz w:val="24"/>
                <w:szCs w:val="24"/>
                <w:b w:val="1"/>
                <w:bCs w:val="1"/>
              </w:rPr>
              <w:t xml:space="preserve">(2)硫氧化物(SOx)</w:t>
            </w:r>
          </w:p>
        </w:tc>
        <w:tc>
          <w:tcPr>
            <w:tcW w:w="1800" w:type="dxa"/>
            <w:noWrap/>
          </w:tcPr>
          <w:p>
            <w:pPr>
              <w:jc w:val="center"/>
              <w:spacing w:line="240" w:lineRule="auto"/>
            </w:pPr>
            <w:r>
              <w:rPr>
                <w:sz w:val="24"/>
                <w:szCs w:val="24"/>
                <w:b w:val="1"/>
                <w:bCs w:val="1"/>
              </w:rPr>
              <w:t xml:space="preserve">(3)持久性有機汙染物(POP)</w:t>
            </w:r>
          </w:p>
        </w:tc>
        <w:tc>
          <w:tcPr>
            <w:tcW w:w="1800" w:type="dxa"/>
            <w:noWrap/>
          </w:tcPr>
          <w:p>
            <w:pPr>
              <w:jc w:val="center"/>
              <w:spacing w:line="240" w:lineRule="auto"/>
            </w:pPr>
            <w:r>
              <w:rPr>
                <w:sz w:val="24"/>
                <w:szCs w:val="24"/>
                <w:b w:val="1"/>
                <w:bCs w:val="1"/>
              </w:rPr>
              <w:t xml:space="preserve">(4)揮發性有機物(VOC)</w:t>
            </w:r>
          </w:p>
        </w:tc>
        <w:tc>
          <w:tcPr>
            <w:tcW w:w="1800" w:type="dxa"/>
            <w:noWrap/>
          </w:tcPr>
          <w:p>
            <w:pPr>
              <w:jc w:val="center"/>
              <w:spacing w:line="240" w:lineRule="auto"/>
            </w:pPr>
            <w:r>
              <w:rPr>
                <w:sz w:val="24"/>
                <w:szCs w:val="24"/>
                <w:b w:val="1"/>
                <w:bCs w:val="1"/>
              </w:rPr>
              <w:t xml:space="preserve">(5)有害空氣污染物(HAP)</w:t>
            </w:r>
          </w:p>
        </w:tc>
        <w:tc>
          <w:tcPr>
            <w:tcW w:w="1800" w:type="dxa"/>
            <w:noWrap/>
          </w:tcPr>
          <w:p>
            <w:pPr>
              <w:jc w:val="center"/>
              <w:spacing w:line="240" w:lineRule="auto"/>
            </w:pPr>
            <w:r>
              <w:rPr>
                <w:sz w:val="24"/>
                <w:szCs w:val="24"/>
                <w:b w:val="1"/>
                <w:bCs w:val="1"/>
              </w:rPr>
              <w:t xml:space="preserve">(6)懸浮微粒(PM)</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其他</w:t>
            </w:r>
          </w:p>
        </w:tc>
      </w:tr>
    </w:tbl>
    <w:p>
      <w:pPr/>
      <w:r>
        <w:rPr/>
        <w:t xml:space="preserve"/>
      </w:r>
    </w:p>
    <w:p>
      <w:pPr>
        <w:spacing w:line="240" w:lineRule="auto"/>
      </w:pPr>
      <w:r>
        <w:rPr>
          <w:sz w:val="28"/>
          <w:szCs w:val="28"/>
          <w:b w:val="1"/>
          <w:bCs w:val="1"/>
          <w:u w:val="single"/>
        </w:rPr>
        <w:t xml:space="preserve">2-3請填寫氣體排放之排放係數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空污檢測項目</w:t>
            </w:r>
          </w:p>
        </w:tc>
        <w:tc>
          <w:tcPr>
            <w:tcW w:w="1800" w:type="dxa"/>
            <w:noWrap/>
          </w:tcPr>
          <w:p>
            <w:pPr>
              <w:jc w:val="center"/>
              <w:spacing w:line="240" w:lineRule="auto"/>
            </w:pPr>
            <w:r>
              <w:rPr>
                <w:sz w:val="24"/>
                <w:szCs w:val="24"/>
                <w:b w:val="1"/>
                <w:bCs w:val="1"/>
              </w:rPr>
              <w:t xml:space="preserve">2022年排放標準(g/s)</w:t>
            </w:r>
          </w:p>
        </w:tc>
        <w:tc>
          <w:tcPr>
            <w:tcW w:w="1800" w:type="dxa"/>
            <w:noWrap/>
          </w:tcPr>
          <w:p>
            <w:pPr>
              <w:jc w:val="center"/>
              <w:spacing w:line="240" w:lineRule="auto"/>
            </w:pPr>
            <w:r>
              <w:rPr>
                <w:sz w:val="24"/>
                <w:szCs w:val="24"/>
                <w:b w:val="1"/>
                <w:bCs w:val="1"/>
              </w:rPr>
              <w:t xml:space="preserve">2022年監測值(g/s)</w:t>
            </w:r>
          </w:p>
        </w:tc>
        <w:tc>
          <w:tcPr>
            <w:tcW w:w="1800" w:type="dxa"/>
            <w:noWrap/>
          </w:tcPr>
          <w:p>
            <w:pPr>
              <w:jc w:val="center"/>
              <w:spacing w:line="240" w:lineRule="auto"/>
            </w:pPr>
            <w:r>
              <w:rPr>
                <w:sz w:val="24"/>
                <w:szCs w:val="24"/>
                <w:b w:val="1"/>
                <w:bCs w:val="1"/>
              </w:rPr>
              <w:t xml:space="preserve">2022年實際放放量(kg)</w:t>
            </w:r>
          </w:p>
        </w:tc>
      </w:tr>
    </w:tbl>
    <w:p>
      <w:pPr/>
      <w:r>
        <w:rPr/>
        <w:t xml:space="preserve"/>
      </w:r>
    </w:p>
    <w:p>
      <w:pPr>
        <w:spacing w:line="240" w:lineRule="auto"/>
      </w:pPr>
      <w:r>
        <w:rPr>
          <w:sz w:val="28"/>
          <w:szCs w:val="28"/>
          <w:b w:val="1"/>
          <w:bCs w:val="1"/>
          <w:u w:val="single"/>
        </w:rPr>
        <w:t xml:space="preserve">
1-1請說明能源政策和目標 </w:t>
      </w:r>
    </w:p>
    <w:p>
      <w:pPr>
        <w:spacing w:line="240" w:lineRule="auto"/>
      </w:pPr>
      <w:r>
        <w:rPr>
          <w:sz w:val="22"/>
          <w:szCs w:val="22"/>
        </w:rPr>
        <w:t xml:space="preserve">以下是填寫範例，請參考
2021年，本公司投入能耗總計約為746.22×103 GJ，較2020年642.96×103 GJ增加103.26×103 GJ能耗量(增加16%)，其主因乃是當年度業績暢旺，為因應產量增加，而使電力、天然氣、蒸氣、柴油之能耗量使用增加8~28%所致，但能源密集度反而降低了6%  (2021年：80  GJ/百萬產值、2020年：85 GJ/百萬產值)，表示能源使用效率佳，說明當年度公司實施的能源管理有一定的效果呈現，公司於2005 – 2010年連續六年通過ISO14064-1溫室氣體排放量第三方之查證聲明 (一廠，二廠，三廠) ，後續雖未持續經第三方查證，然依建立之盤查方法持續建立集團組織碳足跡盤查資料(含四廠，全通科技，口口廠)，以確保溫室氣體排放量之正確性。為持續精進能源管理績效，我們預計於2022年導入ISO50001能源管理系統以管理未來能源供應的相關風險，以期找出可改善之處，以持續改善整體績效表現、減少能源消耗及支出。
集團2021年溫室氣溫室氣體排放密集度之績效為8.9 tCO2e/百萬產值，較2020年9.6 tCO2e/百萬產值有降低7%的績效呈現，但可惜仍未達到2021年目標8.6 t(CO2e/百萬產值)，然為持續減碳，我們期望每年至少改善1%為目標，並以2021年為基準來執行每年減量1%計畫，自起始年為 2022 年，至目標年為2026 年，將碳排密集度削減至8.45 公噸 CO2e/ 產值百萬元，共計減量 5 %。
在進行溫室氣體盤查時，我們發現含冷媒的設備，大多使用R22 冷媒（屬蒙特婁議定書管制，不列入GHG盤查但會揭露破壞臭氧層物質的排放資訊），而未來將逐步汰除相關使用此冷媒的設備。
同時我們持續實施各項節能減碳措施，並以每年節省電力≧1%【註1】為目標來促使相關節能減碳方案推行，而2021年總計節電為1,190千度電，減少碳排量約619 tCO2e，約種植樹木51,583棵一年吸收之碳量【註2】，換算能耗量則節能4,284 GJ，共節省電力1.2%。
註1：【公式】：節省電力% =〔節電量/ (總用電量+節電量)〕*100。
註2：依據環境品質文教基金會-樹木對環境的貢獻之篇章內容，指出每年每棵樹約可吸收12公斤CO2e，http://www.eqpf.org/sf/3-1.htm)，故619噸除以0.012 噸CO2e/ 一棵樹木，約51,583棵樹木一年吸收碳量。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2-12020~2022年各項能耗量統計明細(GRI 302-1)   </w:t>
      </w:r>
    </w:p>
    <w:p>
      <w:pPr>
        <w:spacing w:line="240" w:lineRule="auto"/>
      </w:pPr>
      <w:r>
        <w:rPr>
          <w:sz w:val="22"/>
          <w:szCs w:val="22"/>
        </w:rPr>
        <w:t xml:space="preserve">單位：GJ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c>
          <w:tcPr>
            <w:tcW w:w="1800" w:type="dxa"/>
            <w:noWrap/>
          </w:tcPr>
          <w:p>
            <w:pPr>
              <w:jc w:val="center"/>
              <w:spacing w:line="240" w:lineRule="auto"/>
            </w:pPr>
            <w:r>
              <w:rPr>
                <w:sz w:val="24"/>
                <w:szCs w:val="24"/>
                <w:b w:val="1"/>
                <w:bCs w:val="1"/>
              </w:rPr>
              <w:t xml:space="preserve">主要排放來源</w:t>
            </w:r>
          </w:p>
        </w:tc>
      </w:tr>
    </w:tbl>
    <w:p>
      <w:pPr/>
      <w:r>
        <w:rPr/>
        <w:t xml:space="preserve"/>
      </w:r>
    </w:p>
    <w:p>
      <w:pPr>
        <w:spacing w:line="240" w:lineRule="auto"/>
      </w:pPr>
      <w:r>
        <w:rPr>
          <w:sz w:val="28"/>
          <w:szCs w:val="28"/>
          <w:b w:val="1"/>
          <w:bCs w:val="1"/>
          <w:u w:val="single"/>
        </w:rPr>
        <w:t xml:space="preserve">2-2 請填寫組織外部的能源消耗量(GRI 302-2)</w:t>
      </w:r>
    </w:p>
    <w:p>
      <w:pPr/>
      <w:r>
        <w:rPr/>
        <w:t xml:space="preserve"/>
      </w:r>
    </w:p>
    <w:p>
      <w:pPr>
        <w:spacing w:line="240" w:lineRule="auto"/>
      </w:pPr>
      <w:r>
        <w:rPr>
          <w:sz w:val="28"/>
          <w:szCs w:val="28"/>
          <w:b w:val="1"/>
          <w:bCs w:val="1"/>
          <w:u w:val="single"/>
        </w:rPr>
        <w:t xml:space="preserve">2-3 請填寫歷年能源密集度資訊 (GRI 302-3)</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3-1管理方針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3-2請填寫貴公司2020-2022年溫室氣體排放資訊 (GRI 305-4)</w:t>
      </w:r>
    </w:p>
    <w:p>
      <w:pPr>
        <w:spacing w:line="240" w:lineRule="auto"/>
      </w:pPr>
      <w:r>
        <w:rPr>
          <w:sz w:val="22"/>
          <w:szCs w:val="22"/>
        </w:rPr>
        <w:t xml:space="preserve">並請填寫溫室氣體排放量 (GHG emission) – 單位：公噸CO2e</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廠區一</w:t>
            </w:r>
          </w:p>
        </w:tc>
        <w:tc>
          <w:tcPr>
            <w:tcW w:w="1800" w:type="dxa"/>
            <w:noWrap/>
          </w:tcPr>
          <w:p>
            <w:pPr>
              <w:jc w:val="center"/>
              <w:spacing w:line="240" w:lineRule="auto"/>
            </w:pPr>
            <w:r>
              <w:rPr>
                <w:sz w:val="24"/>
                <w:szCs w:val="24"/>
                <w:b w:val="1"/>
                <w:bCs w:val="1"/>
              </w:rPr>
              <w:t xml:space="preserve">廠區二</w:t>
            </w:r>
          </w:p>
        </w:tc>
        <w:tc>
          <w:tcPr>
            <w:tcW w:w="1800" w:type="dxa"/>
            <w:noWrap/>
          </w:tcPr>
          <w:p>
            <w:pPr>
              <w:jc w:val="center"/>
              <w:spacing w:line="240" w:lineRule="auto"/>
            </w:pPr>
            <w:r>
              <w:rPr>
                <w:sz w:val="24"/>
                <w:szCs w:val="24"/>
                <w:b w:val="1"/>
                <w:bCs w:val="1"/>
              </w:rPr>
              <w:t xml:space="preserve">tCO2e總計(1)</w:t>
            </w:r>
          </w:p>
        </w:tc>
        <w:tc>
          <w:tcPr>
            <w:tcW w:w="1800" w:type="dxa"/>
            <w:noWrap/>
          </w:tcPr>
          <w:p>
            <w:pPr>
              <w:jc w:val="center"/>
              <w:spacing w:line="240" w:lineRule="auto"/>
            </w:pPr>
            <w:r>
              <w:rPr>
                <w:sz w:val="24"/>
                <w:szCs w:val="24"/>
                <w:b w:val="1"/>
                <w:bCs w:val="1"/>
              </w:rPr>
              <w:t xml:space="preserve">產量或產值(2)</w:t>
            </w:r>
          </w:p>
        </w:tc>
        <w:tc>
          <w:tcPr>
            <w:tcW w:w="1800" w:type="dxa"/>
            <w:noWrap/>
          </w:tcPr>
          <w:p>
            <w:pPr>
              <w:jc w:val="center"/>
              <w:spacing w:line="240" w:lineRule="auto"/>
            </w:pPr>
            <w:r>
              <w:rPr>
                <w:sz w:val="24"/>
                <w:szCs w:val="24"/>
                <w:b w:val="1"/>
                <w:bCs w:val="1"/>
              </w:rPr>
              <w:t xml:space="preserve">GHG排放密集度(1) ÷ (2)</w:t>
            </w:r>
          </w:p>
        </w:tc>
      </w:tr>
    </w:tbl>
    <w:p>
      <w:pPr/>
      <w:r>
        <w:rPr/>
        <w:t xml:space="preserve"/>
      </w:r>
    </w:p>
    <w:p>
      <w:pPr>
        <w:spacing w:line="240" w:lineRule="auto"/>
      </w:pPr>
      <w:r>
        <w:rPr>
          <w:sz w:val="28"/>
          <w:szCs w:val="28"/>
          <w:b w:val="1"/>
          <w:bCs w:val="1"/>
          <w:u w:val="single"/>
        </w:rPr>
        <w:t xml:space="preserve">3-3 請填寫2022年節能減碳成果 (GRI 302-4)(GRI 305-5)</w:t>
      </w:r>
    </w:p>
    <w:p>
      <w:pPr>
        <w:spacing w:line="240" w:lineRule="auto"/>
      </w:pPr>
      <w:r>
        <w:rPr>
          <w:sz w:val="22"/>
          <w:szCs w:val="22"/>
        </w:rPr>
        <w:t xml:space="preserve">如超過2個廠區，可以自行增加以上表格的列數
以下是填寫範例，請參考
節能減量策略
本公司呼應全球節能趨勢，持續執行節能減碳措施，透過設備汰換及管理改善措施提高能源使用效率，以達節能減碳之目的。2020年執行空壓機老舊設備更新管理措施，2020年11月至2021年10月止結案計算總累積節電量157,927kWh，減少用電157,927度(約568.54GJ)，換算溫室氣體減少排放約79.28公噸 CO2e。
</w:t>
      </w:r>
    </w:p>
    <w:p>
      <w:pPr/>
      <w:r>
        <w:pict>
          <v:shape type="#_x0000_t75" stroked="f" style="width:200pt; height:73.540856031128pt; margin-left:0pt; margin-top:0pt; mso-position-horizontal:left; mso-position-vertical:top; mso-position-horizontal-relative:char; mso-position-vertical-relative:line;">
            <w10:wrap type="inline"/>
            <v:imagedata r:id="rId16"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節能減碳措施</w:t>
            </w:r>
          </w:p>
        </w:tc>
        <w:tc>
          <w:tcPr>
            <w:tcW w:w="1800" w:type="dxa"/>
            <w:noWrap/>
          </w:tcPr>
          <w:p>
            <w:pPr>
              <w:jc w:val="center"/>
              <w:spacing w:line="240" w:lineRule="auto"/>
            </w:pPr>
            <w:r>
              <w:rPr>
                <w:sz w:val="24"/>
                <w:szCs w:val="24"/>
                <w:b w:val="1"/>
                <w:bCs w:val="1"/>
              </w:rPr>
              <w:t xml:space="preserve">節省用電 (千度)</w:t>
            </w:r>
          </w:p>
        </w:tc>
        <w:tc>
          <w:tcPr>
            <w:tcW w:w="1800" w:type="dxa"/>
            <w:noWrap/>
          </w:tcPr>
          <w:p>
            <w:pPr>
              <w:jc w:val="center"/>
              <w:spacing w:line="240" w:lineRule="auto"/>
            </w:pPr>
            <w:r>
              <w:rPr>
                <w:sz w:val="24"/>
                <w:szCs w:val="24"/>
                <w:b w:val="1"/>
                <w:bCs w:val="1"/>
              </w:rPr>
              <w:t xml:space="preserve">節省碳排(tCO2e)</w:t>
            </w:r>
          </w:p>
        </w:tc>
        <w:tc>
          <w:tcPr>
            <w:tcW w:w="1800" w:type="dxa"/>
            <w:noWrap/>
          </w:tcPr>
          <w:p>
            <w:pPr>
              <w:jc w:val="center"/>
              <w:spacing w:line="240" w:lineRule="auto"/>
            </w:pPr>
            <w:r>
              <w:rPr>
                <w:sz w:val="24"/>
                <w:szCs w:val="24"/>
                <w:b w:val="1"/>
                <w:bCs w:val="1"/>
              </w:rPr>
              <w:t xml:space="preserve">節省能量(GJ)</w:t>
            </w:r>
          </w:p>
        </w:tc>
      </w:tr>
    </w:tbl>
    <w:p>
      <w:pPr/>
      <w:r>
        <w:rPr/>
        <w:t xml:space="preserve"/>
      </w:r>
    </w:p>
    <w:p>
      <w:pPr>
        <w:spacing w:line="240" w:lineRule="auto"/>
      </w:pPr>
      <w:r>
        <w:rPr>
          <w:sz w:val="28"/>
          <w:szCs w:val="28"/>
          <w:b w:val="1"/>
          <w:bCs w:val="1"/>
          <w:u w:val="single"/>
        </w:rPr>
        <w:t xml:space="preserve">3-4 請說明貴公司2022年的所售出之產品和服務其所需能源的減少量 (GRI 302-5)</w:t>
      </w:r>
    </w:p>
    <w:p>
      <w:pPr>
        <w:spacing w:line="240" w:lineRule="auto"/>
      </w:pPr>
      <w:r>
        <w:rPr>
          <w:sz w:val="22"/>
          <w:szCs w:val="22"/>
        </w:rPr>
        <w:t xml:space="preserve">請以焦耳或其倍數為單位作說明
以下範例，請參考(台積公司110 年度永續報告書)</w:t>
      </w:r>
    </w:p>
    <w:p>
      <w:pPr/>
      <w:r>
        <w:pict>
          <v:shape type="#_x0000_t75" stroked="f" style="width:200pt; height:122.69129287599pt; margin-left:0pt; margin-top:0pt; mso-position-horizontal:left; mso-position-vertical:top; mso-position-horizontal-relative:char; mso-position-vertical-relative:line;">
            <w10:wrap type="inline"/>
            <v:imagedata r:id="rId17" o:title=""/>
          </v:shape>
        </w:pict>
      </w:r>
    </w:p>
    <w:p>
      <w:pPr/>
      <w:r>
        <w:rPr/>
        <w:t xml:space="preserve"/>
      </w:r>
    </w:p>
    <w:p>
      <w:pPr>
        <w:spacing w:line="240" w:lineRule="auto"/>
      </w:pPr>
      <w:r>
        <w:rPr>
          <w:sz w:val="28"/>
          <w:szCs w:val="28"/>
          <w:b w:val="1"/>
          <w:bCs w:val="1"/>
          <w:u w:val="single"/>
        </w:rPr>
        <w:t xml:space="preserve">3-5 溫室氣體管理績效</w:t>
      </w:r>
    </w:p>
    <w:p>
      <w:pPr>
        <w:spacing w:line="240" w:lineRule="auto"/>
      </w:pPr>
      <w:r>
        <w:rPr>
          <w:sz w:val="22"/>
          <w:szCs w:val="22"/>
        </w:rPr>
        <w:t xml:space="preserve">請填寫歷年管理指標與中期目標實踐情形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c>
          <w:tcPr>
            <w:tcW w:w="1800" w:type="dxa"/>
            <w:noWrap/>
          </w:tcPr>
          <w:p>
            <w:pPr>
              <w:jc w:val="center"/>
              <w:spacing w:line="240" w:lineRule="auto"/>
            </w:pPr>
            <w:r>
              <w:rPr>
                <w:sz w:val="24"/>
                <w:szCs w:val="24"/>
                <w:b w:val="1"/>
                <w:bCs w:val="1"/>
              </w:rPr>
              <w:t xml:space="preserve">中期目標 (2025年)</w:t>
            </w:r>
          </w:p>
        </w:tc>
      </w:tr>
    </w:tbl>
    <w:p>
      <w:pPr/>
      <w:r>
        <w:rPr/>
        <w:t xml:space="preserve"/>
      </w:r>
    </w:p>
    <w:p>
      <w:pPr>
        <w:spacing w:line="240" w:lineRule="auto"/>
      </w:pPr>
      <w:r>
        <w:rPr>
          <w:sz w:val="28"/>
          <w:szCs w:val="28"/>
          <w:b w:val="1"/>
          <w:bCs w:val="1"/>
          <w:u w:val="single"/>
        </w:rPr>
        <w:t xml:space="preserve">3-6 歷年破壞臭氧層(ODS)的排放資訊 (GRI 305-6) </w:t>
      </w:r>
    </w:p>
    <w:p>
      <w:pPr>
        <w:spacing w:line="240" w:lineRule="auto"/>
      </w:pPr>
      <w:r>
        <w:rPr>
          <w:sz w:val="22"/>
          <w:szCs w:val="22"/>
        </w:rPr>
        <w:t xml:space="preserve">如超過２個廠區，可自行增加表格列數。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3-7 臭氧層破壞物質(ODS)的排放(GRI305-6) </w:t>
      </w:r>
    </w:p>
    <w:p>
      <w:pPr>
        <w:spacing w:line="240" w:lineRule="auto"/>
      </w:pPr>
      <w:r>
        <w:rPr>
          <w:sz w:val="22"/>
          <w:szCs w:val="22"/>
        </w:rPr>
        <w:t xml:space="preserve">CFC-11(三氯氟甲烷)為當量  單位：公噸)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4-1 請描述氣候相關風險與機會財務衝擊評估結果和因應作法等
</w:t>
      </w:r>
    </w:p>
    <w:p>
      <w:pPr>
        <w:spacing w:line="240" w:lineRule="auto"/>
      </w:pPr>
      <w:r>
        <w:rPr>
          <w:sz w:val="22"/>
          <w:szCs w:val="22"/>
        </w:rPr>
        <w:t xml:space="preserve">見 TCFD 報告</w:t>
      </w:r>
    </w:p>
    <w:p>
      <w:pPr/>
      <w:r>
        <w:rPr/>
        <w:t xml:space="preserve"/>
      </w:r>
    </w:p>
    <w:p>
      <w:pPr>
        <w:spacing w:line="240" w:lineRule="auto"/>
      </w:pPr>
      <w:r>
        <w:rPr>
          <w:sz w:val="28"/>
          <w:szCs w:val="28"/>
          <w:b w:val="1"/>
          <w:bCs w:val="1"/>
          <w:u w:val="single"/>
        </w:rPr>
        <w:t xml:space="preserve">1-1請說明廢棄物管理政策和作為(GRI 306-2)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2.請列出組織於營業活動中所產生的廢棄物生產價值鏈(GRI306-1)</w:t>
      </w:r>
    </w:p>
    <w:p>
      <w:pPr/>
      <w:r>
        <w:rPr/>
        <w:t xml:space="preserve"/>
      </w:r>
    </w:p>
    <w:p>
      <w:pPr>
        <w:spacing w:line="240" w:lineRule="auto"/>
      </w:pPr>
      <w:r>
        <w:rPr>
          <w:sz w:val="28"/>
          <w:szCs w:val="28"/>
          <w:b w:val="1"/>
          <w:bCs w:val="1"/>
          <w:u w:val="single"/>
        </w:rPr>
        <w:t xml:space="preserve">3請填寫歷年管理指標與中期目標實踐資訊(GRI306-2)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管理指標</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c>
          <w:tcPr>
            <w:tcW w:w="1800" w:type="dxa"/>
            <w:noWrap/>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4.請說明近三年廢棄物清理資訊明細 (GRI 306-3) (GRI 306-4) (GRI 306-5)</w:t>
      </w:r>
    </w:p>
    <w:p>
      <w:pPr>
        <w:spacing w:line="240" w:lineRule="auto"/>
      </w:pPr>
      <w:r>
        <w:rPr>
          <w:sz w:val="22"/>
          <w:szCs w:val="22"/>
        </w:rPr>
        <w:t xml:space="preserve">請說明有害和非有害的廢棄物項目(單位：公噸)
處理方式如焚化、掩埋、其它等
請標註廢棄物項目是否有害或非有害
如：有害-戴奧辛，非有害-墨渣物質</w:t>
      </w:r>
    </w:p>
    <w:p>
      <w:pPr/>
      <w:r>
        <w:pict>
          <v:shape type="#_x0000_t75" stroked="f" style="width:200pt; height:70.387596899225pt; margin-left:0pt; margin-top:0pt; mso-position-horizontal:left; mso-position-vertical:top; mso-position-horizontal-relative:char; mso-position-vertical-relative:line;">
            <w10:wrap type="inline"/>
            <v:imagedata r:id="rId18"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有害/非有害廢棄</w:t>
            </w:r>
          </w:p>
        </w:tc>
        <w:tc>
          <w:tcPr>
            <w:tcW w:w="1800" w:type="dxa"/>
            <w:noWrap/>
          </w:tcPr>
          <w:p>
            <w:pPr>
              <w:jc w:val="center"/>
              <w:spacing w:line="240" w:lineRule="auto"/>
            </w:pPr>
            <w:r>
              <w:rPr>
                <w:sz w:val="24"/>
                <w:szCs w:val="24"/>
                <w:b w:val="1"/>
                <w:bCs w:val="1"/>
              </w:rPr>
              <w:t xml:space="preserve">類別</w:t>
            </w:r>
          </w:p>
        </w:tc>
        <w:tc>
          <w:tcPr>
            <w:tcW w:w="1800" w:type="dxa"/>
            <w:noWrap/>
          </w:tcPr>
          <w:p>
            <w:pPr>
              <w:jc w:val="center"/>
              <w:spacing w:line="240" w:lineRule="auto"/>
            </w:pPr>
            <w:r>
              <w:rPr>
                <w:sz w:val="24"/>
                <w:szCs w:val="24"/>
                <w:b w:val="1"/>
                <w:bCs w:val="1"/>
              </w:rPr>
              <w:t xml:space="preserve">處理方式</w:t>
            </w:r>
          </w:p>
        </w:tc>
      </w:tr>
    </w:tbl>
    <w:p>
      <w:pPr/>
      <w:r>
        <w:rPr/>
        <w:t xml:space="preserve"/>
      </w:r>
    </w:p>
    <w:p>
      <w:pPr>
        <w:spacing w:line="240" w:lineRule="auto"/>
      </w:pPr>
      <w:r>
        <w:rPr>
          <w:sz w:val="28"/>
          <w:szCs w:val="28"/>
          <w:b w:val="1"/>
          <w:bCs w:val="1"/>
          <w:u w:val="single"/>
        </w:rPr>
        <w:t xml:space="preserve">1.請描述有害物管理的方針和作為</w:t>
      </w:r>
    </w:p>
    <w:p>
      <w:pPr>
        <w:spacing w:line="240" w:lineRule="auto"/>
      </w:pPr>
      <w:r>
        <w:rPr>
          <w:sz w:val="22"/>
          <w:szCs w:val="22"/>
        </w:rPr>
        <w:t xml:space="preserve">請考量: 
1. 採購原料: 是否承諾不採購有害物
2. 生產製程: 是否會產生有害物? 
3. 廢棄物管理: 沒有有害物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2請描述2022年有無環保違失案件和改善情形</w:t>
      </w:r>
    </w:p>
    <w:p>
      <w:pPr/>
      <w:r>
        <w:rPr/>
        <w:t xml:space="preserve"/>
      </w:r>
    </w:p>
    <w:p>
      <w:pPr>
        <w:spacing w:line="240" w:lineRule="auto"/>
      </w:pPr>
      <w:r>
        <w:rPr>
          <w:sz w:val="28"/>
          <w:szCs w:val="28"/>
          <w:b w:val="1"/>
          <w:bCs w:val="1"/>
          <w:u w:val="single"/>
        </w:rPr>
        <w:t xml:space="preserve">3請說明對當地社區及供應鏈之環境面衝擊性評估</w:t>
      </w:r>
    </w:p>
    <w:p>
      <w:pPr>
        <w:spacing w:line="240" w:lineRule="auto"/>
      </w:pPr>
      <w:r>
        <w:rPr>
          <w:sz w:val="22"/>
          <w:szCs w:val="22"/>
        </w:rPr>
        <w:t xml:space="preserve">以下為範例，請參考
總結對當地社區及供應鏈之環境面衝擊性評估 (GRI 306-2) (GRI 413-1) (GRI 413-2) (RT-CH-210a.1)
本公司各生產工廠分別設置於臺灣桃園市大園工業園區、觀音工業園區與桃科園區、新竹市科學園區及大陸江蘇省口口工業園區。各廠對於所在區域之環境影響，略述如下：
	取用水量方面：已盤點各廠區的取用水情形並利用世界資源研究所的水道水風險工具（Aqueduct Water Risk Atlas）來評估位處水資源緊張區之據點；經評估發現本公司口口廠位處水資源緊張區，因此將對該據點進行加強管理，且各廠積極推行「水資源回收再利用」，故節水成效卓著。
	污染物排放管理方面：各廠之各項污染物排放均依當地主管機管規定進行有效處理再行排放，故無任何造成當地社區環境之負面衝擊發生。
	廢棄物管理方面：將廢棄物進行有效分類與適當處理，並委託合格處理廠商協助清運，且廢棄物之申報清理量皆有保存妥善處理紀錄，以保證所委託之事業廢棄物均已妥善處理。
	列管化學物質管理：生產廠區所多屬主管機關列管化學物質運作場所，故皆有依法取得主管機關核發文件，並做好相關化學品安全管理及成立或加入所列管化學物質之聯防組織，在使用及輸送相關列管化學物質時皆備妥相關應變器材；並每年辦理危害預防及應變計畫演練與教學，藉以提升同仁應變處理能力，以降低危害環境之發生機率與衝擊。
	供應鏈環境衝擊管理：檢視各生產據點之有關供應鏈環境風險評估，發現最大環境衝擊為溫室氣體範疇三排放，故後續將全面執行碳足跡盤查專案，以推行有關碳削減目標與碳削減路徑方案，以降低溫室氣體範疇三排放對環境之衝擊。
	本公司各廠均依政府規定執行各項環保相關業務、上傳申報各項資料，確保一切合法合規。本公司各項營運活動，都儘可能減少對當地社區有顯著實際或潛在負面衝擊之影響。若有發生違規處罰事項，本公司也會誠實揭露。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2請描述組織所擁有、租賃、管理 的營運據點或其鄰近地區位於環境保護區或其他高生物多樣性價值的地區 (GRI 304-1)</w:t>
      </w:r>
    </w:p>
    <w:p>
      <w:pPr/>
      <w:r>
        <w:rPr/>
        <w:t xml:space="preserve"/>
      </w:r>
    </w:p>
    <w:p>
      <w:pPr>
        <w:spacing w:line="240" w:lineRule="auto"/>
      </w:pPr>
      <w:r>
        <w:rPr>
          <w:sz w:val="28"/>
          <w:szCs w:val="28"/>
          <w:b w:val="1"/>
          <w:bCs w:val="1"/>
          <w:u w:val="single"/>
        </w:rPr>
        <w:t xml:space="preserve">3.請描述組織的活動 、產品及服務對生物多樣性的衝擊(GRI 304-2)</w:t>
      </w:r>
    </w:p>
    <w:p>
      <w:pPr/>
      <w:r>
        <w:rPr/>
        <w:t xml:space="preserve"/>
      </w:r>
    </w:p>
    <w:p>
      <w:pPr>
        <w:spacing w:line="240" w:lineRule="auto"/>
      </w:pPr>
      <w:r>
        <w:rPr>
          <w:sz w:val="28"/>
          <w:szCs w:val="28"/>
          <w:b w:val="1"/>
          <w:bCs w:val="1"/>
          <w:u w:val="single"/>
        </w:rPr>
        <w:t xml:space="preserve">4請描述受保護或復育的棲息地 (GRI 304-3)</w:t>
      </w:r>
    </w:p>
    <w:p>
      <w:pPr/>
      <w:r>
        <w:rPr/>
        <w:t xml:space="preserve"/>
      </w:r>
    </w:p>
    <w:p>
      <w:pPr>
        <w:spacing w:line="240" w:lineRule="auto"/>
      </w:pPr>
      <w:r>
        <w:rPr>
          <w:sz w:val="28"/>
          <w:szCs w:val="28"/>
          <w:b w:val="1"/>
          <w:bCs w:val="1"/>
          <w:u w:val="single"/>
        </w:rPr>
        <w:t xml:space="preserve">5請描述受營運影響的棲息地中，已被列入IUCN 紅色名錄及國家保護名錄的物種 (GRI 304-4)</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7. 氣候變遷調適</w:t>
      </w:r>
    </w:p>
    <w:p>
      <w:pPr/>
      <w:r>
        <w:rPr/>
        <w:t xml:space="preserve"/>
      </w:r>
    </w:p>
    <w:p>
      <w:pPr>
        <w:spacing w:line="240" w:lineRule="auto"/>
      </w:pPr>
      <w:r>
        <w:rPr>
          <w:sz w:val="28"/>
          <w:szCs w:val="28"/>
          <w:highlight w:val="lightGray"/>
        </w:rPr>
        <w:t xml:space="preserve">TCFD</w:t>
      </w:r>
    </w:p>
    <w:p>
      <w:pPr>
        <w:spacing w:line="240" w:lineRule="auto"/>
      </w:pPr>
      <w:r>
        <w:rPr>
          <w:sz w:val="22"/>
          <w:szCs w:val="22"/>
        </w:rPr>
        <w:t xml:space="preserve">TCFD/IFRS S2
金管會要求附表二 氣候相關揭露資訊</w:t>
      </w:r>
    </w:p>
    <w:p>
      <w:pPr/>
      <w:r>
        <w:rPr/>
        <w:t xml:space="preserve"/>
      </w:r>
    </w:p>
    <w:p>
      <w:pPr>
        <w:spacing w:line="240" w:lineRule="auto"/>
      </w:pPr>
      <w:r>
        <w:rPr>
          <w:sz w:val="28"/>
          <w:szCs w:val="28"/>
          <w:b w:val="1"/>
          <w:bCs w:val="1"/>
          <w:u w:val="single"/>
        </w:rPr>
        <w:t xml:space="preserve">氣候風險排序
https://www.surveycake.com/s/NPaOy</w:t>
      </w:r>
    </w:p>
    <w:p>
      <w:pPr>
        <w:spacing w:line="240" w:lineRule="auto"/>
      </w:pPr>
      <w:r>
        <w:rPr/>
        <w:t xml:space="preserve">答案：</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8. 幸福職場</w:t>
      </w:r>
    </w:p>
    <w:p>
      <w:pPr/>
      <w:r>
        <w:rPr/>
        <w:t xml:space="preserve"/>
      </w:r>
    </w:p>
    <w:p>
      <w:pPr>
        <w:spacing w:line="240" w:lineRule="auto"/>
      </w:pPr>
      <w:r>
        <w:rPr>
          <w:sz w:val="28"/>
          <w:szCs w:val="28"/>
          <w:b w:val="1"/>
          <w:bCs w:val="1"/>
          <w:u w:val="single"/>
        </w:rPr>
        <w:t xml:space="preserve">請問貴公司的企業社會責任聲明為何?</w:t>
      </w:r>
    </w:p>
    <w:p>
      <w:pPr/>
      <w:r>
        <w:rPr/>
        <w:t xml:space="preserve"/>
      </w:r>
    </w:p>
    <w:p>
      <w:pPr>
        <w:spacing w:line="240" w:lineRule="auto"/>
      </w:pPr>
      <w:r>
        <w:rPr>
          <w:sz w:val="28"/>
          <w:szCs w:val="28"/>
          <w:b w:val="1"/>
          <w:bCs w:val="1"/>
          <w:u w:val="single"/>
        </w:rPr>
        <w:t xml:space="preserve">請問貴公司的人權政策?</w:t>
      </w:r>
    </w:p>
    <w:p>
      <w:pPr>
        <w:spacing w:line="240" w:lineRule="auto"/>
      </w:pPr>
      <w:r>
        <w:rPr>
          <w:sz w:val="22"/>
          <w:szCs w:val="22"/>
        </w:rPr>
        <w:t xml:space="preserve">1.請說明人權政策涵蓋邊界(總公司、分公司、工廠等都適用
2.請說明人權政策涵蓋哪些內容 (反歧視、反霸凌、反童工、反性騷擾等)</w:t>
      </w:r>
    </w:p>
    <w:p>
      <w:pPr/>
      <w:r>
        <w:rPr/>
        <w:t xml:space="preserve"/>
      </w:r>
    </w:p>
    <w:p>
      <w:pPr>
        <w:spacing w:line="240" w:lineRule="auto"/>
      </w:pPr>
      <w:r>
        <w:rPr>
          <w:sz w:val="28"/>
          <w:szCs w:val="28"/>
          <w:b w:val="1"/>
          <w:bCs w:val="1"/>
          <w:u w:val="single"/>
        </w:rPr>
        <w:t xml:space="preserve">請依序說明以下總公司、分公司、子公司、工廠當年度進行教育訓練總人數、總小時數及平均時數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總公司</w:t>
            </w:r>
          </w:p>
        </w:tc>
        <w:tc>
          <w:tcPr>
            <w:tcW w:w="1800" w:type="dxa"/>
            <w:noWrap/>
          </w:tcPr>
          <w:p>
            <w:pPr>
              <w:jc w:val="center"/>
              <w:spacing w:line="240" w:lineRule="auto"/>
            </w:pPr>
            <w:r>
              <w:rPr>
                <w:sz w:val="24"/>
                <w:szCs w:val="24"/>
                <w:b w:val="1"/>
                <w:bCs w:val="1"/>
              </w:rPr>
              <w:t xml:space="preserve">分公司1</w:t>
            </w:r>
          </w:p>
        </w:tc>
        <w:tc>
          <w:tcPr>
            <w:tcW w:w="1800" w:type="dxa"/>
            <w:noWrap/>
          </w:tcPr>
          <w:p>
            <w:pPr>
              <w:jc w:val="center"/>
              <w:spacing w:line="240" w:lineRule="auto"/>
            </w:pPr>
            <w:r>
              <w:rPr>
                <w:sz w:val="24"/>
                <w:szCs w:val="24"/>
                <w:b w:val="1"/>
                <w:bCs w:val="1"/>
              </w:rPr>
              <w:t xml:space="preserve">子公司1</w:t>
            </w:r>
          </w:p>
        </w:tc>
        <w:tc>
          <w:tcPr>
            <w:tcW w:w="1800" w:type="dxa"/>
            <w:noWrap/>
          </w:tcPr>
          <w:p>
            <w:pPr>
              <w:jc w:val="center"/>
              <w:spacing w:line="240" w:lineRule="auto"/>
            </w:pPr>
            <w:r>
              <w:rPr>
                <w:sz w:val="24"/>
                <w:szCs w:val="24"/>
                <w:b w:val="1"/>
                <w:bCs w:val="1"/>
              </w:rPr>
              <w:t xml:space="preserve">工廠</w:t>
            </w:r>
          </w:p>
        </w:tc>
      </w:tr>
    </w:tbl>
    <w:p>
      <w:pPr/>
      <w:r>
        <w:rPr/>
        <w:t xml:space="preserve"/>
      </w:r>
    </w:p>
    <w:p>
      <w:pPr>
        <w:spacing w:line="240" w:lineRule="auto"/>
      </w:pPr>
      <w:r>
        <w:rPr>
          <w:sz w:val="28"/>
          <w:szCs w:val="28"/>
          <w:b w:val="1"/>
          <w:bCs w:val="1"/>
          <w:u w:val="single"/>
        </w:rPr>
        <w:t xml:space="preserve">請說明貴公司申訴/檢舉相關政策?</w:t>
      </w:r>
    </w:p>
    <w:p>
      <w:pPr>
        <w:spacing w:line="240" w:lineRule="auto"/>
      </w:pPr>
      <w:r>
        <w:rPr>
          <w:sz w:val="22"/>
          <w:szCs w:val="22"/>
        </w:rPr>
        <w:t xml:space="preserve">1.請說明申訴/檢舉項目包含哪些? (性騷擾、強迫勞動、霸凌、歧視等)
2.請說明申訴的管道有哪些?（專線、信箱等）
3.請說明流程?</w:t>
      </w:r>
    </w:p>
    <w:p>
      <w:pPr/>
      <w:r>
        <w:rPr/>
        <w:t xml:space="preserve"/>
      </w:r>
    </w:p>
    <w:p>
      <w:pPr>
        <w:spacing w:line="240" w:lineRule="auto"/>
      </w:pPr>
      <w:r>
        <w:rPr>
          <w:sz w:val="28"/>
          <w:szCs w:val="28"/>
          <w:b w:val="1"/>
          <w:bCs w:val="1"/>
          <w:u w:val="single"/>
        </w:rPr>
        <w:t xml:space="preserve">請問當年度是否接獲任何申訴/檢舉案件?</w:t>
      </w:r>
    </w:p>
    <w:p>
      <w:pPr/>
      <w:r>
        <w:rPr/>
        <w:t xml:space="preserve"/>
      </w:r>
    </w:p>
    <w:p>
      <w:pPr>
        <w:spacing w:line="240" w:lineRule="auto"/>
      </w:pPr>
      <w:r>
        <w:rPr>
          <w:sz w:val="28"/>
          <w:szCs w:val="28"/>
          <w:b w:val="1"/>
          <w:bCs w:val="1"/>
          <w:u w:val="single"/>
        </w:rPr>
        <w:t xml:space="preserve">請問接獲申訴/檢舉案件件數?</w:t>
      </w:r>
    </w:p>
    <w:p>
      <w:pPr>
        <w:spacing w:line="240" w:lineRule="auto"/>
      </w:pPr>
      <w:r>
        <w:rPr>
          <w:sz w:val="22"/>
          <w:szCs w:val="22"/>
        </w:rPr>
        <w:t xml:space="preserve">若為否無須答題</w:t>
      </w:r>
    </w:p>
    <w:p>
      <w:pPr/>
      <w:r>
        <w:rPr/>
        <w:t xml:space="preserve"/>
      </w:r>
    </w:p>
    <w:p>
      <w:pPr>
        <w:spacing w:line="240" w:lineRule="auto"/>
      </w:pPr>
      <w:r>
        <w:rPr>
          <w:sz w:val="28"/>
          <w:szCs w:val="28"/>
          <w:b w:val="1"/>
          <w:bCs w:val="1"/>
          <w:u w:val="single"/>
        </w:rPr>
        <w:t xml:space="preserve">請依序告訴我們以下公司、分公司、子公司、各廠或海外公司當年度總員工數與男女組成人數?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地址</w:t>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請問依序職級、年齡、雇用類型說明總公司人力結構分布</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總數</w:t>
            </w:r>
          </w:p>
        </w:tc>
      </w:tr>
    </w:tbl>
    <w:p>
      <w:pPr/>
      <w:r>
        <w:rPr/>
        <w:t xml:space="preserve"/>
      </w:r>
    </w:p>
    <w:p>
      <w:pPr>
        <w:spacing w:line="240" w:lineRule="auto"/>
      </w:pPr>
      <w:r>
        <w:rPr>
          <w:sz w:val="28"/>
          <w:szCs w:val="28"/>
          <w:b w:val="1"/>
          <w:bCs w:val="1"/>
          <w:u w:val="single"/>
        </w:rPr>
        <w:t xml:space="preserve">請問貴公司是否總公司有外包人員? (非工作者)</w:t>
      </w:r>
    </w:p>
    <w:p>
      <w:pPr/>
      <w:r>
        <w:rPr/>
        <w:t xml:space="preserve"/>
      </w:r>
    </w:p>
    <w:p>
      <w:pPr>
        <w:spacing w:line="240" w:lineRule="auto"/>
      </w:pPr>
      <w:r>
        <w:rPr>
          <w:sz w:val="28"/>
          <w:szCs w:val="28"/>
          <w:b w:val="1"/>
          <w:bCs w:val="1"/>
          <w:u w:val="single"/>
        </w:rPr>
        <w:t xml:space="preserve">請說明總公司外包人員總人數? 男性多少?女性多少?</w:t>
      </w:r>
    </w:p>
    <w:p>
      <w:pPr>
        <w:spacing w:line="240" w:lineRule="auto"/>
      </w:pPr>
      <w:r>
        <w:rPr>
          <w:sz w:val="22"/>
          <w:szCs w:val="22"/>
        </w:rPr>
        <w:t xml:space="preserve">1.若為否此題無須作答
2.若有其人類別，請說明其他之定義</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請問總公司是否有身心障礙工作者?</w:t>
      </w:r>
    </w:p>
    <w:p>
      <w:pPr/>
      <w:r>
        <w:rPr/>
        <w:t xml:space="preserve"/>
      </w:r>
    </w:p>
    <w:p>
      <w:pPr>
        <w:spacing w:line="240" w:lineRule="auto"/>
      </w:pPr>
      <w:r>
        <w:rPr>
          <w:sz w:val="28"/>
          <w:szCs w:val="28"/>
          <w:b w:val="1"/>
          <w:bCs w:val="1"/>
          <w:u w:val="single"/>
        </w:rPr>
        <w:t xml:space="preserve">請問總公司身心障礙工作者總人數?男性多少? 女性多少?</w:t>
      </w:r>
    </w:p>
    <w:p>
      <w:pPr>
        <w:spacing w:line="240" w:lineRule="auto"/>
      </w:pPr>
      <w:r>
        <w:rPr>
          <w:sz w:val="22"/>
          <w:szCs w:val="22"/>
        </w:rPr>
        <w:t xml:space="preserve">若為否此題無須作答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請問總公司是否有原住民工作者?</w:t>
      </w:r>
    </w:p>
    <w:p>
      <w:pPr/>
      <w:r>
        <w:rPr/>
        <w:t xml:space="preserve"/>
      </w:r>
    </w:p>
    <w:p>
      <w:pPr>
        <w:spacing w:line="240" w:lineRule="auto"/>
      </w:pPr>
      <w:r>
        <w:rPr>
          <w:sz w:val="28"/>
          <w:szCs w:val="28"/>
          <w:b w:val="1"/>
          <w:bCs w:val="1"/>
          <w:u w:val="single"/>
        </w:rPr>
        <w:t xml:space="preserve">請問總公司原住民總人數?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請問總公司是否有外籍工作者? </w:t>
      </w:r>
    </w:p>
    <w:p>
      <w:pPr/>
      <w:r>
        <w:rPr/>
        <w:t xml:space="preserve"/>
      </w:r>
    </w:p>
    <w:p>
      <w:pPr>
        <w:spacing w:line="240" w:lineRule="auto"/>
      </w:pPr>
      <w:r>
        <w:rPr>
          <w:sz w:val="28"/>
          <w:szCs w:val="28"/>
          <w:b w:val="1"/>
          <w:bCs w:val="1"/>
          <w:u w:val="single"/>
        </w:rPr>
        <w:t xml:space="preserve">請問總公司外籍工作者總人數? </w:t>
      </w:r>
    </w:p>
    <w:p>
      <w:pPr>
        <w:spacing w:line="240" w:lineRule="auto"/>
      </w:pPr>
      <w:r>
        <w:rPr>
          <w:sz w:val="22"/>
          <w:szCs w:val="22"/>
        </w:rPr>
        <w:t xml:space="preserve">請於男性欄位說明國籍</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總人數</w:t>
            </w:r>
          </w:p>
        </w:tc>
      </w:tr>
    </w:tbl>
    <w:p>
      <w:pPr/>
      <w:r>
        <w:rPr/>
        <w:t xml:space="preserve"/>
      </w:r>
    </w:p>
    <w:p>
      <w:pPr>
        <w:spacing w:line="240" w:lineRule="auto"/>
      </w:pPr>
      <w:r>
        <w:rPr>
          <w:sz w:val="28"/>
          <w:szCs w:val="28"/>
          <w:b w:val="1"/>
          <w:bCs w:val="1"/>
          <w:u w:val="single"/>
        </w:rPr>
        <w:t xml:space="preserve">請問當年度新進員工總數? 男性多少? 女性多少?
</w:t>
      </w:r>
    </w:p>
    <w:p>
      <w:pPr>
        <w:spacing w:line="240" w:lineRule="auto"/>
      </w:pPr>
      <w:r>
        <w:rPr>
          <w:sz w:val="22"/>
          <w:szCs w:val="22"/>
        </w:rPr>
        <w:t xml:space="preserve">新進人員計算請涵蓋總公司、分公司、子公司及工廠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請問當年度自願離職工總數? 男性多少? 女性多少?
 複製</w:t>
      </w:r>
    </w:p>
    <w:p>
      <w:pPr>
        <w:spacing w:line="240" w:lineRule="auto"/>
      </w:pPr>
      <w:r>
        <w:rPr>
          <w:sz w:val="22"/>
          <w:szCs w:val="22"/>
        </w:rPr>
        <w:t xml:space="preserve">自願離職人員計算請涵蓋總公司、分公司、子公司及工廠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請問當年度非自願離職工總數? 男性多少? 女性多少?
 </w:t>
      </w:r>
    </w:p>
    <w:p>
      <w:pPr>
        <w:spacing w:line="240" w:lineRule="auto"/>
      </w:pPr>
      <w:r>
        <w:rPr>
          <w:sz w:val="22"/>
          <w:szCs w:val="22"/>
        </w:rPr>
        <w:t xml:space="preserve">非自願離職人員計算請涵蓋總公司、分公司、子公司及工廠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請問貴公司的薪酬政策為何?</w:t>
      </w:r>
    </w:p>
    <w:p>
      <w:pPr>
        <w:spacing w:line="240" w:lineRule="auto"/>
      </w:pPr>
      <w:r>
        <w:rPr>
          <w:sz w:val="22"/>
          <w:szCs w:val="22"/>
        </w:rPr>
        <w:t xml:space="preserve">1.請說明薪酬政策適用的範圍(總公分、分公司、全體員工、董事會成員等)
2.請說明薪酬政策制定流程</w:t>
      </w:r>
    </w:p>
    <w:p>
      <w:pPr/>
      <w:r>
        <w:rPr/>
        <w:t xml:space="preserve"/>
      </w:r>
    </w:p>
    <w:p>
      <w:pPr>
        <w:spacing w:line="240" w:lineRule="auto"/>
      </w:pPr>
      <w:r>
        <w:rPr>
          <w:sz w:val="28"/>
          <w:szCs w:val="28"/>
          <w:b w:val="1"/>
          <w:bCs w:val="1"/>
          <w:u w:val="single"/>
        </w:rPr>
        <w:t xml:space="preserve">請問貴公司當年度擔任非主管職務之全時員工總人數? 男性為多少?女性為多少?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請問貴公司當年度當地基本薪資為多少? 男性員工薪資為多少? 女性基本薪資為多少?</w:t>
      </w:r>
    </w:p>
    <w:p>
      <w:pPr>
        <w:spacing w:line="240" w:lineRule="auto"/>
      </w:pPr>
      <w:r>
        <w:rPr>
          <w:sz w:val="22"/>
          <w:szCs w:val="22"/>
        </w:rPr>
        <w:t xml:space="preserve">C-D 請填寫當年度數據，E-F請填寫前年數據</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r>
    </w:tbl>
    <w:p>
      <w:pPr/>
      <w:r>
        <w:rPr/>
        <w:t xml:space="preserve"/>
      </w:r>
    </w:p>
    <w:p>
      <w:pPr>
        <w:spacing w:line="240" w:lineRule="auto"/>
      </w:pPr>
      <w:r>
        <w:rPr>
          <w:sz w:val="28"/>
          <w:szCs w:val="28"/>
          <w:b w:val="1"/>
          <w:bCs w:val="1"/>
          <w:u w:val="single"/>
        </w:rPr>
        <w:t xml:space="preserve">請問貴公司是否設立工會或職工委員會?
</w:t>
      </w:r>
    </w:p>
    <w:p>
      <w:pPr>
        <w:spacing w:line="240" w:lineRule="auto"/>
      </w:pPr>
      <w:r>
        <w:rPr>
          <w:sz w:val="22"/>
          <w:szCs w:val="22"/>
        </w:rPr>
        <w:t xml:space="preserve">若無請直接填寫26題，若為是請填寫25題</w:t>
      </w:r>
    </w:p>
    <w:p>
      <w:pPr/>
      <w:r>
        <w:rPr/>
        <w:t xml:space="preserve"/>
      </w:r>
    </w:p>
    <w:p>
      <w:pPr>
        <w:spacing w:line="240" w:lineRule="auto"/>
      </w:pPr>
      <w:r>
        <w:rPr>
          <w:sz w:val="28"/>
          <w:szCs w:val="28"/>
          <w:b w:val="1"/>
          <w:bCs w:val="1"/>
          <w:u w:val="single"/>
        </w:rPr>
        <w:t xml:space="preserve">請說明貴公司加入工會總人數?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請問說明貴公司勞資溝通政策與管道?</w:t>
      </w:r>
    </w:p>
    <w:p>
      <w:pPr/>
      <w:r>
        <w:rPr/>
        <w:t xml:space="preserve"/>
      </w:r>
    </w:p>
    <w:p>
      <w:pPr>
        <w:spacing w:line="240" w:lineRule="auto"/>
      </w:pPr>
      <w:r>
        <w:rPr>
          <w:sz w:val="28"/>
          <w:szCs w:val="28"/>
          <w:b w:val="1"/>
          <w:bCs w:val="1"/>
          <w:u w:val="single"/>
        </w:rPr>
        <w:t xml:space="preserve">請問貴公司是否進行員工滿意度調查?</w:t>
      </w:r>
    </w:p>
    <w:p>
      <w:pPr>
        <w:spacing w:line="240" w:lineRule="auto"/>
      </w:pPr>
      <w:r>
        <w:rPr>
          <w:sz w:val="22"/>
          <w:szCs w:val="22"/>
        </w:rPr>
        <w:t xml:space="preserve">若為是請填寫28題</w:t>
      </w:r>
    </w:p>
    <w:p>
      <w:pPr/>
      <w:r>
        <w:rPr/>
        <w:t xml:space="preserve"/>
      </w:r>
    </w:p>
    <w:p>
      <w:pPr>
        <w:spacing w:line="240" w:lineRule="auto"/>
      </w:pPr>
      <w:r>
        <w:rPr>
          <w:sz w:val="28"/>
          <w:szCs w:val="28"/>
          <w:b w:val="1"/>
          <w:bCs w:val="1"/>
          <w:u w:val="single"/>
        </w:rPr>
        <w:t xml:space="preserve">請問當年度員工滿意度問卷共發出幾份?回收幾份有效問卷?</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發出問卷總數</w:t>
            </w:r>
          </w:p>
        </w:tc>
        <w:tc>
          <w:tcPr>
            <w:tcW w:w="1800" w:type="dxa"/>
            <w:noWrap/>
          </w:tcPr>
          <w:p>
            <w:pPr>
              <w:jc w:val="center"/>
              <w:spacing w:line="240" w:lineRule="auto"/>
            </w:pPr>
            <w:r>
              <w:rPr>
                <w:sz w:val="24"/>
                <w:szCs w:val="24"/>
                <w:b w:val="1"/>
                <w:bCs w:val="1"/>
              </w:rPr>
              <w:t xml:space="preserve">回收有效總數</w:t>
            </w:r>
          </w:p>
        </w:tc>
      </w:tr>
    </w:tbl>
    <w:p>
      <w:pPr/>
      <w:r>
        <w:rPr/>
        <w:t xml:space="preserve"/>
      </w:r>
    </w:p>
    <w:p>
      <w:pPr>
        <w:spacing w:line="240" w:lineRule="auto"/>
      </w:pPr>
      <w:r>
        <w:rPr>
          <w:sz w:val="28"/>
          <w:szCs w:val="28"/>
          <w:b w:val="1"/>
          <w:bCs w:val="1"/>
          <w:u w:val="single"/>
        </w:rPr>
        <w:t xml:space="preserve">請說明貴公司資遣員工相關政策內容?
</w:t>
      </w:r>
    </w:p>
    <w:p>
      <w:pPr>
        <w:spacing w:line="240" w:lineRule="auto"/>
      </w:pPr>
      <w:r>
        <w:rPr>
          <w:sz w:val="22"/>
          <w:szCs w:val="22"/>
        </w:rPr>
        <w:t xml:space="preserve">請說明是否法源依據(依照勞基法或優於勞基法)</w:t>
      </w:r>
    </w:p>
    <w:p>
      <w:pPr/>
      <w:r>
        <w:rPr/>
        <w:t xml:space="preserve"/>
      </w:r>
    </w:p>
    <w:p>
      <w:pPr>
        <w:spacing w:line="240" w:lineRule="auto"/>
      </w:pPr>
      <w:r>
        <w:rPr>
          <w:sz w:val="28"/>
          <w:szCs w:val="28"/>
          <w:b w:val="1"/>
          <w:bCs w:val="1"/>
          <w:u w:val="single"/>
        </w:rPr>
        <w:t xml:space="preserve">請說明貴公司的福利相關政策?</w:t>
      </w:r>
    </w:p>
    <w:p>
      <w:pPr>
        <w:spacing w:line="240" w:lineRule="auto"/>
      </w:pPr>
      <w:r>
        <w:rPr>
          <w:sz w:val="22"/>
          <w:szCs w:val="22"/>
        </w:rPr>
        <w:t xml:space="preserve">其他可能為員工旅遊、禮金、補助金、設施、健康檢查、社團活動等</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人壽保險</w:t>
            </w:r>
          </w:p>
        </w:tc>
        <w:tc>
          <w:tcPr>
            <w:tcW w:w="1800" w:type="dxa"/>
            <w:noWrap/>
          </w:tcPr>
          <w:p>
            <w:pPr>
              <w:jc w:val="center"/>
              <w:spacing w:line="240" w:lineRule="auto"/>
            </w:pPr>
            <w:r>
              <w:rPr>
                <w:sz w:val="24"/>
                <w:szCs w:val="24"/>
                <w:b w:val="1"/>
                <w:bCs w:val="1"/>
              </w:rPr>
              <w:t xml:space="preserve">醫療保險</w:t>
            </w:r>
          </w:p>
        </w:tc>
        <w:tc>
          <w:tcPr>
            <w:tcW w:w="1800" w:type="dxa"/>
            <w:noWrap/>
          </w:tcPr>
          <w:p>
            <w:pPr>
              <w:jc w:val="center"/>
              <w:spacing w:line="240" w:lineRule="auto"/>
            </w:pPr>
            <w:r>
              <w:rPr>
                <w:sz w:val="24"/>
                <w:szCs w:val="24"/>
                <w:b w:val="1"/>
                <w:bCs w:val="1"/>
              </w:rPr>
              <w:t xml:space="preserve">傷殘保險</w:t>
            </w:r>
          </w:p>
        </w:tc>
        <w:tc>
          <w:tcPr>
            <w:tcW w:w="1800" w:type="dxa"/>
            <w:noWrap/>
          </w:tcPr>
          <w:p>
            <w:pPr>
              <w:jc w:val="center"/>
              <w:spacing w:line="240" w:lineRule="auto"/>
            </w:pPr>
            <w:r>
              <w:rPr>
                <w:sz w:val="24"/>
                <w:szCs w:val="24"/>
                <w:b w:val="1"/>
                <w:bCs w:val="1"/>
              </w:rPr>
              <w:t xml:space="preserve">育嬰假</w:t>
            </w:r>
          </w:p>
        </w:tc>
        <w:tc>
          <w:tcPr>
            <w:tcW w:w="1800" w:type="dxa"/>
            <w:noWrap/>
          </w:tcPr>
          <w:p>
            <w:pPr>
              <w:jc w:val="center"/>
              <w:spacing w:line="240" w:lineRule="auto"/>
            </w:pPr>
            <w:r>
              <w:rPr>
                <w:sz w:val="24"/>
                <w:szCs w:val="24"/>
                <w:b w:val="1"/>
                <w:bCs w:val="1"/>
              </w:rPr>
              <w:t xml:space="preserve">育嬰假</w:t>
            </w:r>
          </w:p>
        </w:tc>
        <w:tc>
          <w:tcPr>
            <w:tcW w:w="1800" w:type="dxa"/>
            <w:noWrap/>
          </w:tcPr>
          <w:p>
            <w:pPr>
              <w:jc w:val="center"/>
              <w:spacing w:line="240" w:lineRule="auto"/>
            </w:pPr>
            <w:r>
              <w:rPr>
                <w:sz w:val="24"/>
                <w:szCs w:val="24"/>
                <w:b w:val="1"/>
                <w:bCs w:val="1"/>
              </w:rPr>
              <w:t xml:space="preserve">員工持股</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其他，請列點說明</w:t>
            </w:r>
          </w:p>
        </w:tc>
      </w:tr>
    </w:tbl>
    <w:p>
      <w:pPr/>
      <w:r>
        <w:rPr/>
        <w:t xml:space="preserve"/>
      </w:r>
    </w:p>
    <w:p>
      <w:pPr>
        <w:spacing w:line="240" w:lineRule="auto"/>
      </w:pPr>
      <w:r>
        <w:rPr>
          <w:sz w:val="28"/>
          <w:szCs w:val="28"/>
          <w:b w:val="1"/>
          <w:bCs w:val="1"/>
          <w:u w:val="single"/>
        </w:rPr>
        <w:t xml:space="preserve">請填寫育嬰假數據</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請說明貴公司的員工過渡方案? (需要包含內容、流程等)</w:t>
      </w:r>
    </w:p>
    <w:p>
      <w:pPr>
        <w:spacing w:line="240" w:lineRule="auto"/>
      </w:pPr>
      <w:r>
        <w:rPr>
          <w:sz w:val="22"/>
          <w:szCs w:val="22"/>
        </w:rPr>
        <w:t xml:space="preserve">若無則不用填寫</w:t>
      </w:r>
    </w:p>
    <w:p>
      <w:pPr/>
      <w:r>
        <w:rPr/>
        <w:t xml:space="preserve"/>
      </w:r>
    </w:p>
    <w:p>
      <w:pPr>
        <w:spacing w:line="240" w:lineRule="auto"/>
      </w:pPr>
      <w:r>
        <w:rPr>
          <w:sz w:val="28"/>
          <w:szCs w:val="28"/>
          <w:b w:val="1"/>
          <w:bCs w:val="1"/>
          <w:u w:val="single"/>
        </w:rPr>
        <w:t xml:space="preserve">請問當年度是否有員工申請員工過渡方案</w:t>
      </w:r>
    </w:p>
    <w:p>
      <w:pPr>
        <w:spacing w:line="240" w:lineRule="auto"/>
      </w:pPr>
      <w:r>
        <w:rPr>
          <w:sz w:val="22"/>
          <w:szCs w:val="22"/>
        </w:rPr>
        <w:t xml:space="preserve">若為是，請填寫34題</w:t>
      </w:r>
    </w:p>
    <w:p>
      <w:pPr/>
      <w:r>
        <w:rPr/>
        <w:t xml:space="preserve"/>
      </w:r>
    </w:p>
    <w:p>
      <w:pPr>
        <w:spacing w:line="240" w:lineRule="auto"/>
      </w:pPr>
      <w:r>
        <w:rPr>
          <w:sz w:val="28"/>
          <w:szCs w:val="28"/>
          <w:b w:val="1"/>
          <w:bCs w:val="1"/>
          <w:u w:val="single"/>
        </w:rPr>
        <w:t xml:space="preserve">請問當年度申請員工過渡方案總人數?男性多少?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請說明貴公司的教育訓練內容、流程與做法?</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請說明貴公司的教育訓練內容、流程與做法?</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新人訓練</w:t>
            </w:r>
          </w:p>
        </w:tc>
        <w:tc>
          <w:tcPr>
            <w:tcW w:w="1800" w:type="dxa"/>
            <w:noWrap/>
          </w:tcPr>
          <w:p>
            <w:pPr>
              <w:jc w:val="center"/>
              <w:spacing w:line="240" w:lineRule="auto"/>
            </w:pPr>
            <w:r>
              <w:rPr>
                <w:sz w:val="24"/>
                <w:szCs w:val="24"/>
                <w:b w:val="1"/>
                <w:bCs w:val="1"/>
              </w:rPr>
              <w:t xml:space="preserve">中高階主管訓練</w:t>
            </w:r>
          </w:p>
        </w:tc>
        <w:tc>
          <w:tcPr>
            <w:tcW w:w="1800" w:type="dxa"/>
            <w:noWrap/>
          </w:tcPr>
          <w:p>
            <w:pPr>
              <w:jc w:val="center"/>
              <w:spacing w:line="240" w:lineRule="auto"/>
            </w:pPr>
            <w:r>
              <w:rPr>
                <w:sz w:val="24"/>
                <w:szCs w:val="24"/>
                <w:b w:val="1"/>
                <w:bCs w:val="1"/>
              </w:rPr>
              <w:t xml:space="preserve">專職人員</w:t>
            </w:r>
          </w:p>
        </w:tc>
        <w:tc>
          <w:tcPr>
            <w:tcW w:w="1800" w:type="dxa"/>
            <w:noWrap/>
          </w:tcPr>
          <w:p>
            <w:pPr>
              <w:jc w:val="center"/>
              <w:spacing w:line="240" w:lineRule="auto"/>
            </w:pPr>
            <w:r>
              <w:rPr>
                <w:sz w:val="24"/>
                <w:szCs w:val="24"/>
                <w:b w:val="1"/>
                <w:bCs w:val="1"/>
              </w:rPr>
              <w:t xml:space="preserve">其他教育訓練，請列點說明</w:t>
            </w:r>
          </w:p>
        </w:tc>
      </w:tr>
    </w:tbl>
    <w:p>
      <w:pPr/>
      <w:r>
        <w:rPr/>
        <w:t xml:space="preserve"/>
      </w:r>
    </w:p>
    <w:p>
      <w:pPr>
        <w:spacing w:line="240" w:lineRule="auto"/>
      </w:pPr>
      <w:r>
        <w:rPr>
          <w:sz w:val="28"/>
          <w:szCs w:val="28"/>
          <w:b w:val="1"/>
          <w:bCs w:val="1"/>
          <w:u w:val="single"/>
        </w:rPr>
        <w:t xml:space="preserve">請說明貴公司績效考核政策與流程?</w:t>
      </w:r>
    </w:p>
    <w:p>
      <w:pPr/>
      <w:r>
        <w:rPr/>
        <w:t xml:space="preserve"/>
      </w:r>
    </w:p>
    <w:p>
      <w:pPr>
        <w:spacing w:line="240" w:lineRule="auto"/>
      </w:pPr>
      <w:r>
        <w:rPr>
          <w:sz w:val="28"/>
          <w:szCs w:val="28"/>
          <w:b w:val="1"/>
          <w:bCs w:val="1"/>
          <w:u w:val="single"/>
        </w:rPr>
        <w:t xml:space="preserve">請問當年度績效考核總人數?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請問貴公司是否進行保全人權訓練?</w:t>
      </w:r>
    </w:p>
    <w:p>
      <w:pPr/>
      <w:r>
        <w:rPr/>
        <w:t xml:space="preserve"/>
      </w:r>
    </w:p>
    <w:p>
      <w:pPr>
        <w:spacing w:line="240" w:lineRule="auto"/>
      </w:pPr>
      <w:r>
        <w:rPr>
          <w:sz w:val="28"/>
          <w:szCs w:val="28"/>
          <w:b w:val="1"/>
          <w:bCs w:val="1"/>
          <w:u w:val="single"/>
        </w:rPr>
        <w:t xml:space="preserve">請問當年度參加保全人權教育訓練總人數? 男性多少?女性多少</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9. 職業安全衛生</w:t>
      </w:r>
    </w:p>
    <w:p>
      <w:pPr/>
      <w:r>
        <w:rPr/>
        <w:t xml:space="preserve"/>
      </w:r>
    </w:p>
    <w:p>
      <w:pPr>
        <w:spacing w:line="240" w:lineRule="auto"/>
      </w:pPr>
      <w:r>
        <w:rPr>
          <w:sz w:val="28"/>
          <w:szCs w:val="28"/>
          <w:b w:val="1"/>
          <w:bCs w:val="1"/>
          <w:u w:val="single"/>
        </w:rPr>
        <w:t xml:space="preserve">請說明貴公司各廠區基本資料</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請說明貴公司實施的職業安全與衛生系統</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請說明貴公司本年度內部稽核機制</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請說明貴公司本年度外部稽核機制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請問貴公司是否進行風險分級管控?</w:t>
      </w:r>
    </w:p>
    <w:p>
      <w:pPr/>
      <w:r>
        <w:rPr/>
        <w:t xml:space="preserve"/>
      </w:r>
    </w:p>
    <w:p>
      <w:pPr>
        <w:spacing w:line="240" w:lineRule="auto"/>
      </w:pPr>
      <w:r>
        <w:rPr>
          <w:sz w:val="28"/>
          <w:szCs w:val="28"/>
          <w:b w:val="1"/>
          <w:bCs w:val="1"/>
          <w:u w:val="single"/>
        </w:rPr>
        <w:t xml:space="preserve">請問說明公司如何進行職業安全風險管理與危害辨識?</w:t>
      </w:r>
    </w:p>
    <w:p>
      <w:pPr/>
      <w:r>
        <w:rPr/>
        <w:t xml:space="preserve"/>
      </w:r>
    </w:p>
    <w:p>
      <w:pPr>
        <w:spacing w:line="240" w:lineRule="auto"/>
      </w:pPr>
      <w:r>
        <w:rPr>
          <w:sz w:val="28"/>
          <w:szCs w:val="28"/>
          <w:b w:val="1"/>
          <w:bCs w:val="1"/>
          <w:u w:val="single"/>
        </w:rPr>
        <w:t xml:space="preserve">請說明員工報告危害或危險狀況的流程，並解釋如何保護報告者免於處份</w:t>
      </w:r>
    </w:p>
    <w:p>
      <w:pPr/>
      <w:r>
        <w:rPr/>
        <w:t xml:space="preserve"/>
      </w:r>
    </w:p>
    <w:p>
      <w:pPr>
        <w:spacing w:line="240" w:lineRule="auto"/>
      </w:pPr>
      <w:r>
        <w:rPr>
          <w:sz w:val="28"/>
          <w:szCs w:val="28"/>
          <w:b w:val="1"/>
          <w:bCs w:val="1"/>
          <w:u w:val="single"/>
        </w:rPr>
        <w:t xml:space="preserve">是否有工作規定、作業辦法，保障員工在面臨危害，或發現可能危害時，得以自行離開工作並不受處份？請說明規範的依據與內容</w:t>
      </w:r>
    </w:p>
    <w:p>
      <w:pPr/>
      <w:r>
        <w:rPr/>
        <w:t xml:space="preserve"/>
      </w:r>
    </w:p>
    <w:p>
      <w:pPr>
        <w:spacing w:line="240" w:lineRule="auto"/>
      </w:pPr>
      <w:r>
        <w:rPr>
          <w:sz w:val="28"/>
          <w:szCs w:val="28"/>
          <w:b w:val="1"/>
          <w:bCs w:val="1"/>
          <w:u w:val="single"/>
        </w:rPr>
        <w:t xml:space="preserve">請說明貴公司事故調查流程</w:t>
      </w:r>
    </w:p>
    <w:p>
      <w:pPr>
        <w:spacing w:line="240" w:lineRule="auto"/>
      </w:pPr>
      <w:r>
        <w:rPr>
          <w:sz w:val="22"/>
          <w:szCs w:val="22"/>
        </w:rPr>
        <w:t xml:space="preserve">請說明政策依據與流程說明</w:t>
      </w:r>
    </w:p>
    <w:p>
      <w:pPr/>
      <w:r>
        <w:rPr/>
        <w:t xml:space="preserve"/>
      </w:r>
    </w:p>
    <w:p>
      <w:pPr>
        <w:spacing w:line="240" w:lineRule="auto"/>
      </w:pPr>
      <w:r>
        <w:rPr>
          <w:sz w:val="28"/>
          <w:szCs w:val="28"/>
          <w:b w:val="1"/>
          <w:bCs w:val="1"/>
          <w:u w:val="single"/>
        </w:rPr>
        <w:t xml:space="preserve">請說明貴公司在2022年有哪些「優於法規」的作法來促進員工的職業健康福祉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廠址</w:t>
            </w:r>
          </w:p>
        </w:tc>
        <w:tc>
          <w:tcPr>
            <w:tcW w:w="1800" w:type="dxa"/>
            <w:noWrap/>
          </w:tcPr>
          <w:p>
            <w:pPr>
              <w:jc w:val="center"/>
              <w:spacing w:line="240" w:lineRule="auto"/>
            </w:pPr>
            <w:r>
              <w:rPr>
                <w:sz w:val="24"/>
                <w:szCs w:val="24"/>
                <w:b w:val="1"/>
                <w:bCs w:val="1"/>
              </w:rPr>
              <w:t xml:space="preserve">職業健康服務功能類別</w:t>
            </w:r>
          </w:p>
        </w:tc>
        <w:tc>
          <w:tcPr>
            <w:tcW w:w="1800" w:type="dxa"/>
            <w:noWrap/>
          </w:tcPr>
          <w:p>
            <w:pPr>
              <w:jc w:val="center"/>
              <w:spacing w:line="240" w:lineRule="auto"/>
            </w:pPr>
            <w:r>
              <w:rPr>
                <w:sz w:val="24"/>
                <w:szCs w:val="24"/>
                <w:b w:val="1"/>
                <w:bCs w:val="1"/>
              </w:rPr>
              <w:t xml:space="preserve">如何確保品質與效益</w:t>
            </w:r>
          </w:p>
        </w:tc>
      </w:tr>
    </w:tbl>
    <w:p>
      <w:pPr/>
      <w:r>
        <w:rPr/>
        <w:t xml:space="preserve"/>
      </w:r>
    </w:p>
    <w:p>
      <w:pPr>
        <w:spacing w:line="240" w:lineRule="auto"/>
      </w:pPr>
      <w:r>
        <w:rPr>
          <w:sz w:val="28"/>
          <w:szCs w:val="28"/>
          <w:b w:val="1"/>
          <w:bCs w:val="1"/>
          <w:u w:val="single"/>
        </w:rPr>
        <w:t xml:space="preserve">請說明貴公司有關職業安全衛生之工作者參與、諮商與溝通</w:t>
      </w:r>
    </w:p>
    <w:p>
      <w:pPr>
        <w:spacing w:line="240" w:lineRule="auto"/>
      </w:pPr>
      <w:r>
        <w:rPr>
          <w:sz w:val="22"/>
          <w:szCs w:val="22"/>
        </w:rPr>
        <w:t xml:space="preserve">a. 描述工作者的參與，職業安全衛生管理系統的制定、實施與評估進行的諮商，以及提供工作者職業安全衛生相關資訊與溝通之流程
b. 若設有由勞資共同組成正式的安全衛生委員會，描述他們的職責、開會頻率、決策權，以及若該委員會無工作者擔任代表，解釋其原因
</w:t>
      </w:r>
    </w:p>
    <w:p>
      <w:pPr/>
      <w:r>
        <w:rPr/>
        <w:t xml:space="preserve"/>
      </w:r>
    </w:p>
    <w:p>
      <w:pPr>
        <w:spacing w:line="240" w:lineRule="auto"/>
      </w:pPr>
      <w:r>
        <w:rPr>
          <w:sz w:val="28"/>
          <w:szCs w:val="28"/>
          <w:b w:val="1"/>
          <w:bCs w:val="1"/>
          <w:u w:val="single"/>
        </w:rPr>
        <w:t xml:space="preserve">請問貴公司是否有職業安全衛生委員會?</w:t>
      </w:r>
    </w:p>
    <w:p>
      <w:pPr>
        <w:spacing w:line="240" w:lineRule="auto"/>
      </w:pPr>
      <w:r>
        <w:rPr>
          <w:sz w:val="22"/>
          <w:szCs w:val="22"/>
        </w:rPr>
        <w:t xml:space="preserve">若是，請填寫13題</w:t>
      </w:r>
    </w:p>
    <w:p>
      <w:pPr/>
      <w:r>
        <w:rPr/>
        <w:t xml:space="preserve"/>
      </w:r>
    </w:p>
    <w:p>
      <w:pPr>
        <w:spacing w:line="240" w:lineRule="auto"/>
      </w:pPr>
      <w:r>
        <w:rPr>
          <w:sz w:val="28"/>
          <w:szCs w:val="28"/>
          <w:b w:val="1"/>
          <w:bCs w:val="1"/>
          <w:u w:val="single"/>
        </w:rPr>
        <w:t xml:space="preserve">請說明職業安全衛生委員會相關會議資訊</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廠區及廠址</w:t>
            </w:r>
          </w:p>
        </w:tc>
        <w:tc>
          <w:tcPr>
            <w:tcW w:w="1800" w:type="dxa"/>
            <w:noWrap/>
          </w:tcPr>
          <w:p>
            <w:pPr>
              <w:jc w:val="center"/>
              <w:spacing w:line="240" w:lineRule="auto"/>
            </w:pPr>
            <w:r>
              <w:rPr>
                <w:sz w:val="24"/>
                <w:szCs w:val="24"/>
                <w:b w:val="1"/>
                <w:bCs w:val="1"/>
              </w:rPr>
              <w:t xml:space="preserve">開會次數</w:t>
            </w:r>
          </w:p>
        </w:tc>
        <w:tc>
          <w:tcPr>
            <w:tcW w:w="1800" w:type="dxa"/>
            <w:noWrap/>
          </w:tcPr>
          <w:p>
            <w:pPr>
              <w:jc w:val="center"/>
              <w:spacing w:line="240" w:lineRule="auto"/>
            </w:pPr>
            <w:r>
              <w:rPr>
                <w:sz w:val="24"/>
                <w:szCs w:val="24"/>
                <w:b w:val="1"/>
                <w:bCs w:val="1"/>
              </w:rPr>
              <w:t xml:space="preserve">委員人數</w:t>
            </w:r>
          </w:p>
        </w:tc>
        <w:tc>
          <w:tcPr>
            <w:tcW w:w="1800" w:type="dxa"/>
            <w:noWrap/>
          </w:tcPr>
          <w:p>
            <w:pPr>
              <w:jc w:val="center"/>
              <w:spacing w:line="240" w:lineRule="auto"/>
            </w:pPr>
            <w:r>
              <w:rPr>
                <w:sz w:val="24"/>
                <w:szCs w:val="24"/>
                <w:b w:val="1"/>
                <w:bCs w:val="1"/>
              </w:rPr>
              <w:t xml:space="preserve">補充說明</w:t>
            </w:r>
          </w:p>
        </w:tc>
      </w:tr>
    </w:tbl>
    <w:p>
      <w:pPr/>
      <w:r>
        <w:rPr/>
        <w:t xml:space="preserve"/>
      </w:r>
    </w:p>
    <w:p>
      <w:pPr>
        <w:spacing w:line="240" w:lineRule="auto"/>
      </w:pPr>
      <w:r>
        <w:rPr>
          <w:sz w:val="28"/>
          <w:szCs w:val="28"/>
          <w:b w:val="1"/>
          <w:bCs w:val="1"/>
          <w:u w:val="single"/>
        </w:rPr>
        <w:t xml:space="preserve">請說明貴公司其他參與、諮詢及溝通管道及對外溝通方式</w:t>
      </w:r>
    </w:p>
    <w:p>
      <w:pPr/>
      <w:r>
        <w:rPr/>
        <w:t xml:space="preserve"/>
      </w:r>
    </w:p>
    <w:p>
      <w:pPr>
        <w:spacing w:line="240" w:lineRule="auto"/>
      </w:pPr>
      <w:r>
        <w:rPr>
          <w:sz w:val="28"/>
          <w:szCs w:val="28"/>
          <w:b w:val="1"/>
          <w:bCs w:val="1"/>
          <w:u w:val="single"/>
        </w:rPr>
        <w:t xml:space="preserve">請說明高風險作業須於作業前申請許可及完成相關防護措施後始可作業。當年度許可件數如下表：
請填寫高風險作業許可件數至下表。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件數</w:t>
            </w:r>
          </w:p>
        </w:tc>
      </w:tr>
    </w:tbl>
    <w:p>
      <w:pPr/>
      <w:r>
        <w:rPr/>
        <w:t xml:space="preserve"/>
      </w:r>
    </w:p>
    <w:p>
      <w:pPr>
        <w:spacing w:line="240" w:lineRule="auto"/>
      </w:pPr>
      <w:r>
        <w:rPr>
          <w:sz w:val="28"/>
          <w:szCs w:val="28"/>
          <w:b w:val="1"/>
          <w:bCs w:val="1"/>
          <w:u w:val="single"/>
        </w:rPr>
        <w:t xml:space="preserve">請說明貴公司提供給員工、非員工的職安衛訓練，包括一般訓練、特定職業危害、危險活動、危險狀況訓練</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職前訓練</w:t>
            </w:r>
          </w:p>
        </w:tc>
        <w:tc>
          <w:tcPr>
            <w:tcW w:w="1800" w:type="dxa"/>
            <w:noWrap/>
          </w:tcPr>
          <w:p>
            <w:pPr>
              <w:jc w:val="center"/>
              <w:spacing w:line="240" w:lineRule="auto"/>
            </w:pPr>
            <w:r>
              <w:rPr>
                <w:sz w:val="24"/>
                <w:szCs w:val="24"/>
                <w:b w:val="1"/>
                <w:bCs w:val="1"/>
              </w:rPr>
              <w:t xml:space="preserve">法令證照訓練</w:t>
            </w:r>
          </w:p>
        </w:tc>
        <w:tc>
          <w:tcPr>
            <w:tcW w:w="1800" w:type="dxa"/>
            <w:noWrap/>
          </w:tcPr>
          <w:p>
            <w:pPr>
              <w:jc w:val="center"/>
              <w:spacing w:line="240" w:lineRule="auto"/>
            </w:pPr>
            <w:r>
              <w:rPr>
                <w:sz w:val="24"/>
                <w:szCs w:val="24"/>
                <w:b w:val="1"/>
                <w:bCs w:val="1"/>
              </w:rPr>
              <w:t xml:space="preserve">在職訓練</w:t>
            </w:r>
          </w:p>
        </w:tc>
      </w:tr>
    </w:tbl>
    <w:p>
      <w:pPr/>
      <w:r>
        <w:rPr/>
        <w:t xml:space="preserve"/>
      </w:r>
    </w:p>
    <w:p>
      <w:pPr>
        <w:spacing w:line="240" w:lineRule="auto"/>
      </w:pPr>
      <w:r>
        <w:rPr>
          <w:sz w:val="28"/>
          <w:szCs w:val="28"/>
          <w:b w:val="1"/>
          <w:bCs w:val="1"/>
          <w:u w:val="single"/>
        </w:rPr>
        <w:t xml:space="preserve">請填寫貴公司當年度應變演練次數</w:t>
      </w:r>
    </w:p>
    <w:p>
      <w:pPr>
        <w:spacing w:line="240" w:lineRule="auto"/>
      </w:pPr>
      <w:r>
        <w:rPr>
          <w:sz w:val="22"/>
          <w:szCs w:val="22"/>
        </w:rPr>
        <w:t xml:space="preserve">項目例如:新冠肺炎、消防、毒性化學物質、特定化學物質、避難逃生、染液/粉塵洩漏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廠址</w:t>
            </w:r>
          </w:p>
        </w:tc>
        <w:tc>
          <w:tcPr>
            <w:tcW w:w="1800" w:type="dxa"/>
            <w:noWrap/>
          </w:tcPr>
          <w:p>
            <w:pPr>
              <w:jc w:val="center"/>
              <w:spacing w:line="240" w:lineRule="auto"/>
            </w:pPr>
            <w:r>
              <w:rPr>
                <w:sz w:val="24"/>
                <w:szCs w:val="24"/>
                <w:b w:val="1"/>
                <w:bCs w:val="1"/>
              </w:rPr>
              <w:t xml:space="preserve">項目</w:t>
            </w:r>
          </w:p>
        </w:tc>
        <w:tc>
          <w:tcPr>
            <w:tcW w:w="1800" w:type="dxa"/>
            <w:noWrap/>
          </w:tcPr>
          <w:p>
            <w:pPr>
              <w:jc w:val="center"/>
              <w:spacing w:line="240" w:lineRule="auto"/>
            </w:pPr>
            <w:r>
              <w:rPr>
                <w:sz w:val="24"/>
                <w:szCs w:val="24"/>
                <w:b w:val="1"/>
                <w:bCs w:val="1"/>
              </w:rPr>
              <w:t xml:space="preserve">次數</w:t>
            </w:r>
          </w:p>
        </w:tc>
        <w:tc>
          <w:tcPr>
            <w:tcW w:w="1800" w:type="dxa"/>
            <w:noWrap/>
          </w:tcPr>
          <w:p>
            <w:pPr>
              <w:jc w:val="center"/>
              <w:spacing w:line="240" w:lineRule="auto"/>
            </w:pPr>
            <w:r>
              <w:rPr>
                <w:sz w:val="24"/>
                <w:szCs w:val="24"/>
                <w:b w:val="1"/>
                <w:bCs w:val="1"/>
              </w:rPr>
              <w:t xml:space="preserve">備註</w:t>
            </w:r>
          </w:p>
        </w:tc>
      </w:tr>
    </w:tbl>
    <w:p>
      <w:pPr/>
      <w:r>
        <w:rPr/>
        <w:t xml:space="preserve"/>
      </w:r>
    </w:p>
    <w:p>
      <w:pPr>
        <w:spacing w:line="240" w:lineRule="auto"/>
      </w:pPr>
      <w:r>
        <w:rPr>
          <w:sz w:val="28"/>
          <w:szCs w:val="28"/>
          <w:b w:val="1"/>
          <w:bCs w:val="1"/>
          <w:u w:val="single"/>
        </w:rPr>
        <w:t xml:space="preserve">請填寫貴公司當年度虛驚事件及安全事件之次數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廠址/廠區</w:t>
            </w:r>
          </w:p>
        </w:tc>
        <w:tc>
          <w:tcPr>
            <w:tcW w:w="1800" w:type="dxa"/>
            <w:noWrap/>
          </w:tcPr>
          <w:p>
            <w:pPr>
              <w:jc w:val="center"/>
              <w:spacing w:line="240" w:lineRule="auto"/>
            </w:pPr>
            <w:r>
              <w:rPr>
                <w:sz w:val="24"/>
                <w:szCs w:val="24"/>
                <w:b w:val="1"/>
                <w:bCs w:val="1"/>
              </w:rPr>
              <w:t xml:space="preserve">(廠區內)虛驚事件</w:t>
            </w:r>
          </w:p>
        </w:tc>
        <w:tc>
          <w:tcPr>
            <w:tcW w:w="1800" w:type="dxa"/>
            <w:noWrap/>
          </w:tcPr>
          <w:p>
            <w:pPr>
              <w:jc w:val="center"/>
              <w:spacing w:line="240" w:lineRule="auto"/>
            </w:pPr>
            <w:r>
              <w:rPr>
                <w:sz w:val="24"/>
                <w:szCs w:val="24"/>
                <w:b w:val="1"/>
                <w:bCs w:val="1"/>
              </w:rPr>
              <w:t xml:space="preserve">(廠區外)虛驚事件</w:t>
            </w:r>
          </w:p>
        </w:tc>
        <w:tc>
          <w:tcPr>
            <w:tcW w:w="1800" w:type="dxa"/>
            <w:noWrap/>
          </w:tcPr>
          <w:p>
            <w:pPr>
              <w:jc w:val="center"/>
              <w:spacing w:line="240" w:lineRule="auto"/>
            </w:pPr>
            <w:r>
              <w:rPr>
                <w:sz w:val="24"/>
                <w:szCs w:val="24"/>
                <w:b w:val="1"/>
                <w:bCs w:val="1"/>
              </w:rPr>
              <w:t xml:space="preserve">(廠區內)安全事件</w:t>
            </w:r>
          </w:p>
        </w:tc>
        <w:tc>
          <w:tcPr>
            <w:tcW w:w="1800" w:type="dxa"/>
            <w:noWrap/>
          </w:tcPr>
          <w:p>
            <w:pPr>
              <w:jc w:val="center"/>
              <w:spacing w:line="240" w:lineRule="auto"/>
            </w:pPr>
            <w:r>
              <w:rPr>
                <w:sz w:val="24"/>
                <w:szCs w:val="24"/>
                <w:b w:val="1"/>
                <w:bCs w:val="1"/>
              </w:rPr>
              <w:t xml:space="preserve">(廠區外)安全事件</w:t>
            </w:r>
          </w:p>
        </w:tc>
      </w:tr>
    </w:tbl>
    <w:p>
      <w:pPr/>
      <w:r>
        <w:rPr/>
        <w:t xml:space="preserve"/>
      </w:r>
    </w:p>
    <w:p>
      <w:pPr>
        <w:spacing w:line="240" w:lineRule="auto"/>
      </w:pPr>
      <w:r>
        <w:rPr>
          <w:sz w:val="28"/>
          <w:szCs w:val="28"/>
          <w:b w:val="1"/>
          <w:bCs w:val="1"/>
          <w:u w:val="single"/>
        </w:rPr>
        <w:t xml:space="preserve">請填寫貴公司當年度事故統計</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總工時(當年度全體員工之工作總時間)</w:t>
            </w:r>
          </w:p>
        </w:tc>
        <w:tc>
          <w:tcPr>
            <w:tcW w:w="1800" w:type="dxa"/>
            <w:noWrap/>
          </w:tcPr>
          <w:p>
            <w:pPr>
              <w:jc w:val="center"/>
              <w:spacing w:line="240" w:lineRule="auto"/>
            </w:pPr>
            <w:r>
              <w:rPr>
                <w:sz w:val="24"/>
                <w:szCs w:val="24"/>
                <w:b w:val="1"/>
                <w:bCs w:val="1"/>
              </w:rPr>
              <w:t xml:space="preserve">缺勤率( AR)</w:t>
            </w:r>
          </w:p>
        </w:tc>
        <w:tc>
          <w:tcPr>
            <w:tcW w:w="1800" w:type="dxa"/>
            <w:noWrap/>
          </w:tcPr>
          <w:p>
            <w:pPr>
              <w:jc w:val="center"/>
              <w:spacing w:line="240" w:lineRule="auto"/>
            </w:pPr>
            <w:r>
              <w:rPr>
                <w:sz w:val="24"/>
                <w:szCs w:val="24"/>
                <w:b w:val="1"/>
                <w:bCs w:val="1"/>
              </w:rPr>
              <w:t xml:space="preserve">職業傷害死亡率</w:t>
            </w:r>
          </w:p>
        </w:tc>
        <w:tc>
          <w:tcPr>
            <w:tcW w:w="1800" w:type="dxa"/>
            <w:noWrap/>
          </w:tcPr>
          <w:p>
            <w:pPr>
              <w:jc w:val="center"/>
              <w:spacing w:line="240" w:lineRule="auto"/>
            </w:pPr>
            <w:r>
              <w:rPr>
                <w:sz w:val="24"/>
                <w:szCs w:val="24"/>
                <w:b w:val="1"/>
                <w:bCs w:val="1"/>
              </w:rPr>
              <w:t xml:space="preserve">可記錄總工傷事故數量</w:t>
            </w:r>
          </w:p>
        </w:tc>
        <w:tc>
          <w:tcPr>
            <w:tcW w:w="1800" w:type="dxa"/>
            <w:noWrap/>
          </w:tcPr>
          <w:p>
            <w:pPr>
              <w:jc w:val="center"/>
              <w:spacing w:line="240" w:lineRule="auto"/>
            </w:pPr>
            <w:r>
              <w:rPr>
                <w:sz w:val="24"/>
                <w:szCs w:val="24"/>
                <w:b w:val="1"/>
                <w:bCs w:val="1"/>
              </w:rPr>
              <w:t xml:space="preserve">可記錄總工傷事故頻率</w:t>
            </w:r>
          </w:p>
        </w:tc>
        <w:tc>
          <w:tcPr>
            <w:tcW w:w="1800" w:type="dxa"/>
            <w:noWrap/>
          </w:tcPr>
          <w:p>
            <w:pPr>
              <w:jc w:val="center"/>
              <w:spacing w:line="240" w:lineRule="auto"/>
            </w:pPr>
            <w:r>
              <w:rPr>
                <w:sz w:val="24"/>
                <w:szCs w:val="24"/>
                <w:b w:val="1"/>
                <w:bCs w:val="1"/>
              </w:rPr>
              <w:t xml:space="preserve">職業病數量</w:t>
            </w:r>
          </w:p>
        </w:tc>
      </w:tr>
    </w:tbl>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職業病率 (ODR)</w:t>
            </w:r>
          </w:p>
        </w:tc>
        <w:tc>
          <w:tcPr>
            <w:tcW w:w="1800" w:type="dxa"/>
            <w:noWrap/>
          </w:tcPr>
          <w:p>
            <w:pPr>
              <w:jc w:val="center"/>
              <w:spacing w:line="240" w:lineRule="auto"/>
            </w:pPr>
            <w:r>
              <w:rPr>
                <w:sz w:val="24"/>
                <w:szCs w:val="24"/>
                <w:b w:val="1"/>
                <w:bCs w:val="1"/>
              </w:rPr>
              <w:t xml:space="preserve">工傷率 / 事故率 (IR)</w:t>
            </w:r>
          </w:p>
        </w:tc>
        <w:tc>
          <w:tcPr>
            <w:tcW w:w="1800" w:type="dxa"/>
            <w:noWrap/>
          </w:tcPr>
          <w:p>
            <w:pPr>
              <w:jc w:val="center"/>
              <w:spacing w:line="240" w:lineRule="auto"/>
            </w:pPr>
            <w:r>
              <w:rPr>
                <w:sz w:val="24"/>
                <w:szCs w:val="24"/>
                <w:b w:val="1"/>
                <w:bCs w:val="1"/>
              </w:rPr>
              <w:t xml:space="preserve">損工日數率 (LDR)</w:t>
            </w:r>
          </w:p>
        </w:tc>
        <w:tc>
          <w:tcPr>
            <w:tcW w:w="1800" w:type="dxa"/>
            <w:noWrap/>
          </w:tcPr>
          <w:p>
            <w:pPr>
              <w:jc w:val="center"/>
              <w:spacing w:line="240" w:lineRule="auto"/>
            </w:pPr>
            <w:r>
              <w:rPr>
                <w:sz w:val="24"/>
                <w:szCs w:val="24"/>
                <w:b w:val="1"/>
                <w:bCs w:val="1"/>
              </w:rPr>
              <w:t xml:space="preserve">製程安全事故統計數量 (PSIC)</w:t>
            </w:r>
          </w:p>
        </w:tc>
        <w:tc>
          <w:tcPr>
            <w:tcW w:w="1800" w:type="dxa"/>
            <w:noWrap/>
          </w:tcPr>
          <w:p>
            <w:pPr>
              <w:jc w:val="center"/>
              <w:spacing w:line="240" w:lineRule="auto"/>
            </w:pPr>
            <w:r>
              <w:rPr>
                <w:sz w:val="24"/>
                <w:szCs w:val="24"/>
                <w:b w:val="1"/>
                <w:bCs w:val="1"/>
              </w:rPr>
              <w:t xml:space="preserve">製程安全事件發生率(PSTIR)</w:t>
            </w:r>
          </w:p>
        </w:tc>
        <w:tc>
          <w:tcPr>
            <w:tcW w:w="1800" w:type="dxa"/>
            <w:noWrap/>
          </w:tcPr>
          <w:p>
            <w:pPr>
              <w:jc w:val="center"/>
              <w:spacing w:line="240" w:lineRule="auto"/>
            </w:pPr>
            <w:r>
              <w:rPr>
                <w:sz w:val="24"/>
                <w:szCs w:val="24"/>
                <w:b w:val="1"/>
                <w:bCs w:val="1"/>
              </w:rPr>
              <w:t xml:space="preserve">運輸意外事件的數量</w:t>
            </w:r>
          </w:p>
        </w:tc>
      </w:tr>
    </w:tbl>
    <w:p>
      <w:pPr/>
      <w:r>
        <w:rPr/>
        <w:t xml:space="preserve"/>
      </w:r>
    </w:p>
    <w:p>
      <w:pPr>
        <w:spacing w:line="240" w:lineRule="auto"/>
      </w:pPr>
      <w:r>
        <w:rPr>
          <w:sz w:val="28"/>
          <w:szCs w:val="28"/>
          <w:b w:val="1"/>
          <w:bCs w:val="1"/>
          <w:u w:val="single"/>
        </w:rPr>
        <w:t xml:space="preserve">請說明貴公司當年度失能傷害發生件數與損失天數</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發生件數</w:t>
            </w:r>
          </w:p>
        </w:tc>
        <w:tc>
          <w:tcPr>
            <w:tcW w:w="1800" w:type="dxa"/>
            <w:noWrap/>
          </w:tcPr>
          <w:p>
            <w:pPr>
              <w:jc w:val="center"/>
              <w:spacing w:line="240" w:lineRule="auto"/>
            </w:pPr>
            <w:r>
              <w:rPr>
                <w:sz w:val="24"/>
                <w:szCs w:val="24"/>
                <w:b w:val="1"/>
                <w:bCs w:val="1"/>
              </w:rPr>
              <w:t xml:space="preserve">損失天數</w:t>
            </w:r>
          </w:p>
        </w:tc>
      </w:tr>
    </w:tbl>
    <w:p>
      <w:pPr/>
      <w:r>
        <w:rPr/>
        <w:t xml:space="preserve"/>
      </w:r>
    </w:p>
    <w:p>
      <w:pPr>
        <w:spacing w:line="240" w:lineRule="auto"/>
      </w:pPr>
      <w:r>
        <w:rPr>
          <w:sz w:val="28"/>
          <w:szCs w:val="28"/>
          <w:b w:val="1"/>
          <w:bCs w:val="1"/>
          <w:u w:val="single"/>
        </w:rPr>
        <w:t xml:space="preserve">請說明貴公司當年度進行體格檢查與健康檢查結果</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受檢人數</w:t>
            </w:r>
          </w:p>
        </w:tc>
      </w:tr>
    </w:tbl>
    <w:p>
      <w:pPr/>
      <w:r>
        <w:rPr/>
        <w:t xml:space="preserve"/>
      </w:r>
    </w:p>
    <w:p>
      <w:pPr>
        <w:spacing w:line="240" w:lineRule="auto"/>
      </w:pPr>
      <w:r>
        <w:rPr>
          <w:sz w:val="28"/>
          <w:szCs w:val="28"/>
          <w:b w:val="1"/>
          <w:bCs w:val="1"/>
          <w:u w:val="single"/>
        </w:rPr>
        <w:t xml:space="preserve">請說明貴公司臨場服務實施結果</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10. 社會參與</w:t>
      </w:r>
    </w:p>
    <w:p>
      <w:pPr/>
      <w:r>
        <w:rPr/>
        <w:t xml:space="preserve"/>
      </w:r>
    </w:p>
    <w:p>
      <w:pPr>
        <w:spacing w:line="240" w:lineRule="auto"/>
      </w:pPr>
      <w:r>
        <w:rPr>
          <w:sz w:val="28"/>
          <w:szCs w:val="28"/>
          <w:highlight w:val="lightGray"/>
        </w:rPr>
        <w:t xml:space="preserve">目錄
一、社區參與
二、外部協會組織參與
三、外部組織倡議支持
四、社會影響力</w:t>
      </w:r>
    </w:p>
    <w:p>
      <w:pPr/>
      <w:r>
        <w:rPr/>
        <w:t xml:space="preserve"/>
      </w:r>
    </w:p>
    <w:p>
      <w:pPr>
        <w:spacing w:line="240" w:lineRule="auto"/>
      </w:pPr>
      <w:r>
        <w:rPr>
          <w:sz w:val="28"/>
          <w:szCs w:val="28"/>
          <w:b w:val="1"/>
          <w:bCs w:val="1"/>
          <w:u w:val="single"/>
        </w:rPr>
        <w:t xml:space="preserve">１. 請同仁以各部門/ESG環節思考，2022年公司對於環境，經濟，社會(人/人權)造成哪些正/負面的影響? 正面的意思: 有正面實質或潛在貢獻，例如促進經濟成長，提供員工生計，製造創新產品促進人類文明發展等；負面的意思：造成汙染、破壞自然景觀等。</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議題</w:t>
            </w:r>
          </w:p>
        </w:tc>
        <w:tc>
          <w:tcPr>
            <w:tcW w:w="1800" w:type="dxa"/>
            <w:noWrap/>
          </w:tcPr>
          <w:p>
            <w:pPr>
              <w:jc w:val="center"/>
              <w:spacing w:line="240" w:lineRule="auto"/>
            </w:pPr>
            <w:r>
              <w:rPr>
                <w:sz w:val="24"/>
                <w:szCs w:val="24"/>
                <w:b w:val="1"/>
                <w:bCs w:val="1"/>
              </w:rPr>
              <w:t xml:space="preserve">權責單位</w:t>
            </w:r>
          </w:p>
        </w:tc>
        <w:tc>
          <w:tcPr>
            <w:tcW w:w="1800" w:type="dxa"/>
            <w:noWrap/>
          </w:tcPr>
          <w:p>
            <w:pPr>
              <w:jc w:val="center"/>
              <w:spacing w:line="240" w:lineRule="auto"/>
            </w:pPr>
            <w:r>
              <w:rPr>
                <w:sz w:val="24"/>
                <w:szCs w:val="24"/>
                <w:b w:val="1"/>
                <w:bCs w:val="1"/>
              </w:rPr>
              <w:t xml:space="preserve">正面衝擊（對於環境、經濟、社會/人）肯定與殊榮</w:t>
            </w:r>
          </w:p>
        </w:tc>
        <w:tc>
          <w:tcPr>
            <w:tcW w:w="1800" w:type="dxa"/>
            <w:noWrap/>
          </w:tcPr>
          <w:p>
            <w:pPr>
              <w:jc w:val="center"/>
              <w:spacing w:line="240" w:lineRule="auto"/>
            </w:pPr>
            <w:r>
              <w:rPr>
                <w:sz w:val="24"/>
                <w:szCs w:val="24"/>
                <w:b w:val="1"/>
                <w:bCs w:val="1"/>
              </w:rPr>
              <w:t xml:space="preserve">負面衝擊（對於環境、經濟、社會/人）違失事項</w:t>
            </w:r>
          </w:p>
        </w:tc>
      </w:tr>
    </w:tbl>
    <w:p>
      <w:pPr/>
      <w:r>
        <w:rPr/>
        <w:t xml:space="preserve"/>
      </w:r>
    </w:p>
    <w:p>
      <w:pPr>
        <w:spacing w:line="240" w:lineRule="auto"/>
      </w:pPr>
      <w:r>
        <w:rPr>
          <w:sz w:val="28"/>
          <w:szCs w:val="28"/>
          <w:highlight w:val="lightGray"/>
        </w:rPr>
        <w:t xml:space="preserve">一、社區參與</w:t>
      </w:r>
    </w:p>
    <w:p>
      <w:pPr/>
      <w:r>
        <w:rPr/>
        <w:t xml:space="preserve"/>
      </w:r>
    </w:p>
    <w:p>
      <w:pPr>
        <w:spacing w:line="240" w:lineRule="auto"/>
      </w:pPr>
      <w:r>
        <w:rPr>
          <w:sz w:val="28"/>
          <w:szCs w:val="28"/>
          <w:b w:val="1"/>
          <w:bCs w:val="1"/>
          <w:u w:val="single"/>
        </w:rPr>
        <w:t xml:space="preserve">1. 請列出2022年各公司社會參與活動內容，並提供相關的照片或收據</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公司或廠區</w:t>
            </w:r>
          </w:p>
        </w:tc>
        <w:tc>
          <w:tcPr>
            <w:tcW w:w="1800" w:type="dxa"/>
            <w:noWrap/>
          </w:tcPr>
          <w:p>
            <w:pPr>
              <w:jc w:val="center"/>
              <w:spacing w:line="240" w:lineRule="auto"/>
            </w:pPr>
            <w:r>
              <w:rPr>
                <w:sz w:val="24"/>
                <w:szCs w:val="24"/>
                <w:b w:val="1"/>
                <w:bCs w:val="1"/>
              </w:rPr>
              <w:t xml:space="preserve">時間（年月日）</w:t>
            </w:r>
          </w:p>
        </w:tc>
        <w:tc>
          <w:tcPr>
            <w:tcW w:w="1800" w:type="dxa"/>
            <w:noWrap/>
          </w:tcPr>
          <w:p>
            <w:pPr>
              <w:jc w:val="center"/>
              <w:spacing w:line="240" w:lineRule="auto"/>
            </w:pPr>
            <w:r>
              <w:rPr>
                <w:sz w:val="24"/>
                <w:szCs w:val="24"/>
                <w:b w:val="1"/>
                <w:bCs w:val="1"/>
              </w:rPr>
              <w:t xml:space="preserve">活動</w:t>
            </w:r>
          </w:p>
        </w:tc>
        <w:tc>
          <w:tcPr>
            <w:tcW w:w="1800" w:type="dxa"/>
            <w:noWrap/>
          </w:tcPr>
          <w:p>
            <w:pPr>
              <w:jc w:val="center"/>
              <w:spacing w:line="240" w:lineRule="auto"/>
            </w:pPr>
            <w:r>
              <w:rPr>
                <w:sz w:val="24"/>
                <w:szCs w:val="24"/>
                <w:b w:val="1"/>
                <w:bCs w:val="1"/>
              </w:rPr>
              <w:t xml:space="preserve">金額</w:t>
            </w:r>
          </w:p>
        </w:tc>
        <w:tc>
          <w:tcPr>
            <w:tcW w:w="1800" w:type="dxa"/>
            <w:noWrap/>
          </w:tcPr>
          <w:p>
            <w:pPr>
              <w:jc w:val="center"/>
              <w:spacing w:line="240" w:lineRule="auto"/>
            </w:pPr>
            <w:r>
              <w:rPr>
                <w:sz w:val="24"/>
                <w:szCs w:val="24"/>
                <w:b w:val="1"/>
                <w:bCs w:val="1"/>
              </w:rPr>
              <w:t xml:space="preserve">參與人數</w:t>
            </w:r>
          </w:p>
        </w:tc>
        <w:tc>
          <w:tcPr>
            <w:tcW w:w="1800" w:type="dxa"/>
            <w:noWrap/>
          </w:tcPr>
          <w:p>
            <w:pPr>
              <w:jc w:val="center"/>
              <w:spacing w:line="240" w:lineRule="auto"/>
            </w:pPr>
            <w:r>
              <w:rPr>
                <w:sz w:val="24"/>
                <w:szCs w:val="24"/>
                <w:b w:val="1"/>
                <w:bCs w:val="1"/>
              </w:rPr>
              <w:t xml:space="preserve">受益人及人數</w:t>
            </w:r>
          </w:p>
        </w:tc>
      </w:tr>
    </w:tbl>
    <w:p>
      <w:pPr/>
      <w:r>
        <w:rPr/>
        <w:t xml:space="preserve"/>
      </w:r>
    </w:p>
    <w:p>
      <w:pPr>
        <w:spacing w:line="240" w:lineRule="auto"/>
      </w:pPr>
      <w:r>
        <w:rPr>
          <w:sz w:val="28"/>
          <w:szCs w:val="28"/>
          <w:highlight w:val="lightGray"/>
        </w:rPr>
        <w:t xml:space="preserve">二、外部協會組織參與</w:t>
      </w:r>
    </w:p>
    <w:p>
      <w:pPr/>
      <w:r>
        <w:rPr/>
        <w:t xml:space="preserve"/>
      </w:r>
    </w:p>
    <w:p>
      <w:pPr>
        <w:spacing w:line="240" w:lineRule="auto"/>
      </w:pPr>
      <w:r>
        <w:rPr>
          <w:sz w:val="28"/>
          <w:szCs w:val="28"/>
          <w:b w:val="1"/>
          <w:bCs w:val="1"/>
          <w:u w:val="single"/>
        </w:rPr>
        <w:t xml:space="preserve">1. 請說明貴公司2022 年參與哪些外部協會組織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協會名稱</w:t>
            </w:r>
          </w:p>
        </w:tc>
        <w:tc>
          <w:tcPr>
            <w:tcW w:w="1800" w:type="dxa"/>
            <w:noWrap/>
          </w:tcPr>
          <w:p>
            <w:pPr>
              <w:jc w:val="center"/>
              <w:spacing w:line="240" w:lineRule="auto"/>
            </w:pPr>
            <w:r>
              <w:rPr>
                <w:sz w:val="24"/>
                <w:szCs w:val="24"/>
                <w:b w:val="1"/>
                <w:bCs w:val="1"/>
              </w:rPr>
              <w:t xml:space="preserve">參與人員</w:t>
            </w:r>
          </w:p>
        </w:tc>
        <w:tc>
          <w:tcPr>
            <w:tcW w:w="1800" w:type="dxa"/>
            <w:noWrap/>
          </w:tcPr>
          <w:p>
            <w:pPr>
              <w:jc w:val="center"/>
              <w:spacing w:line="240" w:lineRule="auto"/>
            </w:pPr>
            <w:r>
              <w:rPr>
                <w:sz w:val="24"/>
                <w:szCs w:val="24"/>
                <w:b w:val="1"/>
                <w:bCs w:val="1"/>
              </w:rPr>
              <w:t xml:space="preserve">參與方式</w:t>
            </w:r>
          </w:p>
        </w:tc>
        <w:tc>
          <w:tcPr>
            <w:tcW w:w="1800" w:type="dxa"/>
            <w:noWrap/>
          </w:tcPr>
          <w:p>
            <w:pPr>
              <w:jc w:val="center"/>
              <w:spacing w:line="240" w:lineRule="auto"/>
            </w:pPr>
            <w:r>
              <w:rPr>
                <w:sz w:val="24"/>
                <w:szCs w:val="24"/>
                <w:b w:val="1"/>
                <w:bCs w:val="1"/>
              </w:rPr>
              <w:t xml:space="preserve">主要目的</w:t>
            </w:r>
          </w:p>
        </w:tc>
      </w:tr>
    </w:tbl>
    <w:p>
      <w:pPr/>
      <w:r>
        <w:rPr/>
        <w:t xml:space="preserve"/>
      </w:r>
    </w:p>
    <w:p>
      <w:pPr>
        <w:spacing w:line="240" w:lineRule="auto"/>
      </w:pPr>
      <w:r>
        <w:rPr>
          <w:sz w:val="28"/>
          <w:szCs w:val="28"/>
          <w:highlight w:val="lightGray"/>
        </w:rPr>
        <w:t xml:space="preserve">三、外部組織倡議支持</w:t>
      </w:r>
    </w:p>
    <w:p>
      <w:pPr/>
      <w:r>
        <w:rPr/>
        <w:t xml:space="preserve"/>
      </w:r>
    </w:p>
    <w:p>
      <w:pPr>
        <w:spacing w:line="240" w:lineRule="auto"/>
      </w:pPr>
      <w:r>
        <w:rPr>
          <w:sz w:val="28"/>
          <w:szCs w:val="28"/>
          <w:b w:val="1"/>
          <w:bCs w:val="1"/>
          <w:u w:val="single"/>
        </w:rPr>
        <w:t xml:space="preserve">1. 請說明貴公司支持國內外組織在經濟、環境與社會規章/原則或其他倡議與目的，如下：</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外部倡議</w:t>
            </w:r>
          </w:p>
        </w:tc>
        <w:tc>
          <w:tcPr>
            <w:tcW w:w="1800" w:type="dxa"/>
            <w:noWrap/>
          </w:tcPr>
          <w:p>
            <w:pPr>
              <w:jc w:val="center"/>
              <w:spacing w:line="240" w:lineRule="auto"/>
            </w:pPr>
            <w:r>
              <w:rPr>
                <w:sz w:val="24"/>
                <w:szCs w:val="24"/>
                <w:b w:val="1"/>
                <w:bCs w:val="1"/>
              </w:rPr>
              <w:t xml:space="preserve">參與之目的</w:t>
            </w:r>
          </w:p>
        </w:tc>
        <w:tc>
          <w:tcPr>
            <w:tcW w:w="1800" w:type="dxa"/>
            <w:noWrap/>
          </w:tcPr>
          <w:p>
            <w:pPr>
              <w:jc w:val="center"/>
              <w:spacing w:line="240" w:lineRule="auto"/>
            </w:pPr>
            <w:r>
              <w:rPr>
                <w:sz w:val="24"/>
                <w:szCs w:val="24"/>
                <w:b w:val="1"/>
                <w:bCs w:val="1"/>
              </w:rPr>
              <w:t xml:space="preserve">參與人員</w:t>
            </w:r>
          </w:p>
        </w:tc>
        <w:tc>
          <w:tcPr>
            <w:tcW w:w="1800" w:type="dxa"/>
            <w:noWrap/>
          </w:tcPr>
          <w:p>
            <w:pPr>
              <w:jc w:val="center"/>
              <w:spacing w:line="240" w:lineRule="auto"/>
            </w:pPr>
            <w:r>
              <w:rPr>
                <w:sz w:val="24"/>
                <w:szCs w:val="24"/>
                <w:b w:val="1"/>
                <w:bCs w:val="1"/>
              </w:rPr>
              <w:t xml:space="preserve">參與方式</w:t>
            </w:r>
          </w:p>
        </w:tc>
      </w:tr>
    </w:tbl>
    <w:p>
      <w:pPr/>
      <w:r>
        <w:rPr/>
        <w:t xml:space="preserve"/>
      </w:r>
    </w:p>
    <w:p>
      <w:pPr>
        <w:spacing w:line="240" w:lineRule="auto"/>
      </w:pPr>
      <w:r>
        <w:rPr>
          <w:sz w:val="28"/>
          <w:szCs w:val="28"/>
          <w:highlight w:val="lightGray"/>
        </w:rPr>
        <w:t xml:space="preserve">四、社會影響力</w:t>
      </w:r>
    </w:p>
    <w:p>
      <w:pPr/>
      <w:r>
        <w:rPr/>
        <w:t xml:space="preserve"/>
      </w:r>
    </w:p>
    <w:p>
      <w:pPr>
        <w:spacing w:line="240" w:lineRule="auto"/>
      </w:pPr>
      <w:r>
        <w:rPr>
          <w:sz w:val="28"/>
          <w:szCs w:val="28"/>
          <w:b w:val="1"/>
          <w:bCs w:val="1"/>
          <w:u w:val="single"/>
        </w:rPr>
        <w:t xml:space="preserve">1. 請提供公益活動參與人員、參與方式和主要影響力</w:t>
      </w:r>
    </w:p>
    <w:p>
      <w:pPr>
        <w:spacing w:line="240" w:lineRule="auto"/>
      </w:pPr>
      <w:r>
        <w:rPr>
          <w:sz w:val="22"/>
          <w:szCs w:val="22"/>
        </w:rPr>
        <w:t xml:space="preserve">請參考範例
成立與源起
○ 年 ○ 月，由○○○贊助○協會，成立玩具基地，進行玩具回收及傳愛到偏鄉的工作……
二手玩具物流中心
○○公司與總管理處合力推廣二手玩具主題系列活動，舉辦玩具拆解課程，從課程內容中，將原本要被丟棄的玩具，以不同的面貌再次呈現在孩童面前，透過互動過程讓孩童瞭解資源回收、分類及再利用的基本知識，並建置玩具物流中心，以利玩具回收與發送，有感於市面上 9 成以上玩具為塑膠製，8 成以上的玩具最終會進入焚化爐或掩埋場，造成資源浪費，若能透過玩具回收，將可用玩具贈送給最有需要的家庭或團體，不僅能照顧更多弱勢家庭及團體，更可達到資源再利用的目標。……
二手玩具回收專案的具體作為包括 : 
(1) 提供廠區大樓作為二手玩具物 流中心 
(2) 設立聚點，整理後的二手玩具提供使用，也是當地民 眾育兒托嬰據點 
(3) 招募玩具志工整理回收的二手玩具、將之整理分 類及上架 
(4) 結合學校與廠區管理處，以 健康關懷、玩具互動及資源再利用為主題，深入 偏鄉社區或學校，提供課程或營隊服務。
社會影響力
我們透過 LBG (London Benchmarking Group)/B4SI 的架構，分別評估我們對於社會影響力的貢獻如下 : 
三種動機 : 二手玩具回收專案結合了
(1) 慈善捐助 : 提供場地，捐助行動玩具車，製作相關文宣品等，皆由公司出資
(2) 社區參與 : 提供社區與廠區退休員工的好去處 
(3) 商業活動 : 透過結合回收塑膠，提升企業形象
產生效益 
(1)提升企業知名度
玩具基地成為二手玩具物流中心，透過行動玩具車回收，經過玩具志工整理、分類及上架後，開放給社福機構及學校等單位免費領用。○年全年共計有 ○篇媒體報導。
(2)二手玩具回收總量
◆ 回收效果 : ○年回收玩具約 ○○公斤，回收玩具中還可利用的部份約佔總回收量的 9 成。
◆ 受益對象 : 共有 ○個機構申請領用玩具，總計發送 ○○公斤整理後的二手玩具，主要分送給社福機構 ( 如台中惠明盲校 / 育幼院、小胖威利病友關懷協會等 )、學校、醫療機構等申請玩具主要供服務對象進行使用。剩餘二手玩具使用○○、活動打卡按讚、闖關遊戲使用、二手玩具體驗、玩具課程、活動帶領等用途，使二手玩具發揮最大之價值。
(3)宣導愛物惜物理念
◆ 教育宣導 : ○年實體玩具拆解活動已辦理 ○場次，服務○ 人，線上觀看○人。
◆ 志工培訓與服務計○場。玩具志工隊自○年成立，目前已有○位成員，截至○年○ 月底，已完成上、下半年 2 次志工專業訓練，出勤服務○次。
(4)玩具活動國際交流 : 我們也邀請社福機構、社區或教育單位到彰化玩具基地參訪。例如傅爾布萊特學術基金會 15 名外籍教師主動提出參訪需求與體驗玩具整理，這些外籍教師第一次看到這麼多玩具感到相當驚奇，也對推廣愛物惜物的理念感到一邊整理一邊學習，且不時詢問怎麼分類，學到很多分類知識，寓教於樂。
(5)社區參與，照顧退休員工 廠區周邊的彰化復興社區長者多為廠區退休員工， 大家一邊互相討論著在這工作及生活的回憶，一邊進行玩具拆解，時間到了還堅持拆完 才願意離開，在門口大合照後，這些老員工們還相揪帶孫子來玩呢。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活動名稱</w:t>
            </w:r>
          </w:p>
        </w:tc>
        <w:tc>
          <w:tcPr>
            <w:tcW w:w="1800" w:type="dxa"/>
            <w:noWrap/>
          </w:tcPr>
          <w:p>
            <w:pPr>
              <w:jc w:val="center"/>
              <w:spacing w:line="240" w:lineRule="auto"/>
            </w:pPr>
            <w:r>
              <w:rPr>
                <w:sz w:val="24"/>
                <w:szCs w:val="24"/>
                <w:b w:val="1"/>
                <w:bCs w:val="1"/>
              </w:rPr>
              <w:t xml:space="preserve">初衷 (Why)</w:t>
            </w:r>
          </w:p>
        </w:tc>
        <w:tc>
          <w:tcPr>
            <w:tcW w:w="1800" w:type="dxa"/>
            <w:noWrap/>
          </w:tcPr>
          <w:p>
            <w:pPr>
              <w:jc w:val="center"/>
              <w:spacing w:line="240" w:lineRule="auto"/>
            </w:pPr>
            <w:r>
              <w:rPr>
                <w:sz w:val="24"/>
                <w:szCs w:val="24"/>
                <w:b w:val="1"/>
                <w:bCs w:val="1"/>
              </w:rPr>
              <w:t xml:space="preserve">權責單位  (Who)</w:t>
            </w:r>
          </w:p>
        </w:tc>
        <w:tc>
          <w:tcPr>
            <w:tcW w:w="1800" w:type="dxa"/>
            <w:noWrap/>
          </w:tcPr>
          <w:p>
            <w:pPr>
              <w:jc w:val="center"/>
              <w:spacing w:line="240" w:lineRule="auto"/>
            </w:pPr>
            <w:r>
              <w:rPr>
                <w:sz w:val="24"/>
                <w:szCs w:val="24"/>
                <w:b w:val="1"/>
                <w:bCs w:val="1"/>
              </w:rPr>
              <w:t xml:space="preserve">行動  (What) </w:t>
            </w:r>
          </w:p>
        </w:tc>
        <w:tc>
          <w:tcPr>
            <w:tcW w:w="1800" w:type="dxa"/>
            <w:noWrap/>
          </w:tcPr>
          <w:p>
            <w:pPr>
              <w:jc w:val="center"/>
              <w:spacing w:line="240" w:lineRule="auto"/>
            </w:pPr>
            <w:r>
              <w:rPr>
                <w:sz w:val="24"/>
                <w:szCs w:val="24"/>
                <w:b w:val="1"/>
                <w:bCs w:val="1"/>
              </w:rPr>
              <w:t xml:space="preserve">產生效益 LBG社會影響力模式</w:t>
            </w:r>
          </w:p>
        </w:tc>
      </w:tr>
    </w:tbl>
    <w:p>
      <w:pPr/>
      <w:r>
        <w:rPr/>
        <w:t xml:space="preserve"/>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2025-10-23T11:02:24+08:00</dcterms:created>
  <dcterms:modified xsi:type="dcterms:W3CDTF">2025-10-23T11:02:24+08:00</dcterms:modified>
</cp:coreProperties>
</file>

<file path=docProps/custom.xml><?xml version="1.0" encoding="utf-8"?>
<Properties xmlns="http://schemas.openxmlformats.org/officeDocument/2006/custom-properties" xmlns:vt="http://schemas.openxmlformats.org/officeDocument/2006/docPropsVTypes"/>
</file>