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!EVL 23 社會參與-EP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10. 社會參與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一、社區參與
二、外部協會組織參與
三、外部組織倡議支持
四、社會影響力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請說明貴公司之社會參與政策或承諾 (GRI3-3)</w:t>
      </w:r>
    </w:p>
    <w:p>
      <w:pPr>
        <w:spacing w:line="240" w:lineRule="auto"/>
      </w:pPr>
      <w:r>
        <w:rPr>
          <w:sz w:val="22"/>
          <w:szCs w:val="22"/>
        </w:rPr>
        <w:t xml:space="preserve">本公司每年為協助弱勢群體，針對節慶員工福利禮盒，採取與社福團體合作之方式，購置社福機構組公益禮盒作為員工禮盒，以實際行動支持弱勢群體。此外OO亦捐助湖口鄉公所急難救助金，並提供天下刊物予廠區附近中小學兒童閱讀，鼓勵學童認真學習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請各部門以ESG環節思考，今年度公司對於環境，經濟，社會(人/人權)造成哪些正/負面的影響? 
正面的意思: 有正面實質或潛在貢獻，例如促進經濟成長，提供員工生計，製造創新產品促進人類文明發展等
負面的意思：造成汙染、破壞自然景觀等。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議題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權責單位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正面衝擊（對於環境、經濟、社會/人）肯定與殊榮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負面衝擊（對於環境、經濟、社會/人）違失事項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社會參與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請列出今年度各公司社會參與活動內容，並提供相關的照片或收據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時間（年月日）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活動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金額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受益人及人數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社會參與活動內容相關的照片或收據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外部協會組織參與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請說明貴公司今年度參與哪些外部協會組織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公/協會名稱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參與方式與角色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主要目的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外部組織倡議支持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 請說明貴公司支持國內外組織在經濟、環境與社會規章/原則或其他倡議與目的，如下：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外部倡議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參與方式與角色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參與之目的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社會影響力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請提供公益活動參與人員、參與方式和主要影響力</w:t>
      </w:r>
    </w:p>
    <w:p>
      <w:pPr>
        <w:spacing w:line="240" w:lineRule="auto"/>
      </w:pPr>
      <w:r>
        <w:rPr>
          <w:sz w:val="22"/>
          <w:szCs w:val="22"/>
        </w:rPr>
        <w:t xml:space="preserve">請參考範例
成立與源起
○ 年 ○ 月，由○○○贊助○協會，成立玩具基地，進行玩具回收及傳愛到偏鄉的工作……
二手玩具物流中心
○○公司與總管理處合力推廣二手玩具主題系列活動，舉辦玩具拆解課程，從課程內容中，將原本要被丟棄的玩具，以不同的面貌再次呈現在孩童面前，透過互動過程讓孩童瞭解資源回收、分類及再利用的基本知識，並建置玩具物流中心，以利玩具回收與發送，有感於市面上 9 成以上玩具為塑膠製，8 成以上的玩具最終會進入焚化爐或掩埋場，造成資源浪費，若能透過玩具回收，將可用玩具贈送給最有需要的家庭或團體，不僅能照顧更多弱勢家庭及團體，更可達到資源再利用的目標。……
二手玩具回收專案的具體作為包括 : 
(1) 提供廠區大樓作為二手玩具物 流中心 
(2) 設立聚點，整理後的二手玩具提供使用，也是當地民 眾育兒托嬰據點 
(3) 招募玩具志工整理回收的二手玩具、將之整理分 類及上架 
(4) 結合學校與廠區管理處，以 健康關懷、玩具互動及資源再利用為主題，深入 偏鄉社區或學校，提供課程或營隊服務。
社會影響力
我們透過 LBG (London Benchmarking Group)/B4SI 的架構，分別評估我們對於社會影響力的貢獻如下 : 
三種動機 : 二手玩具回收專案結合了
(1) 慈善捐助 : 提供場地，捐助行動玩具車，製作相關文宣品等，皆由公司出資
(2) 社區參與 : 提供社區與廠區退休員工的好去處 
(3) 商業活動 : 透過結合回收塑膠，提升企業形象
產生效益 
(1)提升企業知名度
玩具基地成為二手玩具物流中心，透過行動玩具車回收，經過玩具志工整理、分類及上架後，開放給社福機構及學校等單位免費領用。○年全年共計有 ○篇媒體報導。
(2)二手玩具回收總量
◆ 回收效果 : ○年回收玩具約 ○○公斤，回收玩具中還可利用的部份約佔總回收量的 9 成。
◆ 受益對象 : 共有 ○個機構申請領用玩具，總計發送 ○○公斤整理後的二手玩具，主要分送給社福機構 ( 如台中惠明盲校 / 育幼院、小胖威利病友關懷協會等 )、學校、醫療機構等申請玩具主要供服務對象進行使用。剩餘二手玩具使用○○、活動打卡按讚、闖關遊戲使用、二手玩具體驗、玩具課程、活動帶領等用途，使二手玩具發揮最大之價值。
(3)宣導愛物惜物理念
◆ 教育宣導 : ○年實體玩具拆解活動已辦理 ○場次，服務○ 人，線上觀看○人。
◆ 志工培訓與服務計○場。玩具志工隊自○年成立，目前已有○位成員，截至○年○ 月底，已完成上、下半年 2 次志工專業訓練，出勤服務○次。
(4)玩具活動國際交流 : 我們也邀請社福機構、社區或教育單位到彰化玩具基地參訪。例如傅爾布萊特學術基金會 15 名外籍教師主動提出參訪需求與體驗玩具整理，這些外籍教師第一次看到這麼多玩具感到相當驚奇，也對推廣愛物惜物的理念感到一邊整理一邊學習，且不時詢問怎麼分類，學到很多分類知識，寓教於樂。
(5)社區參與，照顧退休員工 廠區周邊的彰化復興社區長者多為廠區退休員工， 大家一邊互相討論著在這工作及生活的回憶，一邊進行玩具拆解，時間到了還堅持拆完 才願意離開，在門口大合照後，這些老員工們還相揪帶孫子來玩呢。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活動名稱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初衷 (Why)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權責單位  (Who)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行動  (What)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產生效益 LBG社會影響力模式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請提供上述社會參與(例: 支持偏鄉教育)專案的圖片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以下為天下永續公民獎卷題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 貴公司是否還有承諾／通過／簽署其他全球性倡議 ?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請問貴公司在2023年鼓勵員工投入社會參與活動的方式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公開表揚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協助員工成立企業內相關志工性社團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予以給薪志工假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舉辦演講或提供員工專業服務訓練課程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提供獎金或補助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其他鼓勵方式(請補充說明在右)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 貴公司於2023年有無與供應商一起合作推動社會參與活動？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承上題，請說明各專案之名稱、時間、合作方式
欲提供更多補充內容，請提供官網連結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請問貴公司於2023年有無與客戶一起合作推動社會參與活動？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承上題，請說明各專案之名稱、時間、合作方式
欲提供更多補充內容，請提供官網連結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請問貴公司於2023年進行社會參與活動時，是否有結合本業、產品或服務？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承上題，請說明各專案之名稱、時間、合作方式
欲提供更多補充內容，請提供官網連結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請問貴公司是否每年以一定金額投入社會參與的相關活動？（包含基金會）
＊捐獻總金額僅計算實際捐獻之金額，人力、物資等其他非金錢投入不計算在內
＊員工總人數為當年公司「員工總數」，非為活動參與人次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承上題，請說明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捐獻總金額(新台幣百萬元)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捐獻金額佔該年盈餘比例(％)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員工志工總時數÷員工總人數(小時÷人)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若有其他投入（如人、物資等非金錢之投入項目），請補充說明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自COVID-19（新冠肺炎）疫情爆發以來，請問 貴公司是否有相關社會參與的外部作為？
（非指公司內的防疫對策，而是對外的物資捐贈、扶貧濟弱、救急紓困等）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承上題，請補充說明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 貴公司長期投入的社會參與議題、做法、成效，以及對社會的影響力為何？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提案動機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專案做法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執行過程中遇到的困難或障礙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解決辦法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對社會的影響力陳述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專案對應之聯合國永續發展目標（SDGs）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2024-01-19T16:14:39+08:00</dcterms:created>
  <dcterms:modified xsi:type="dcterms:W3CDTF">2024-01-19T16:14:39+08:00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