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PT2023-PEC-TW-RDPatent-20231011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CSA Q 1.9.3 開放式創新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請提供三個貴公司曾經因為採用外部資源來協助內部研發團隊，且成功獲利的創新案例: 
針對每個案例，請說明具體事實(人事時地物，以及量化指標) 並提供佐證文件 </w:t>
      </w:r>
    </w:p>
    <w:p>
      <w:pPr>
        <w:spacing w:line="240" w:lineRule="auto"/>
      </w:pPr>
      <w:r>
        <w:rPr>
          <w:sz w:val="22"/>
          <w:szCs w:val="22"/>
        </w:rPr>
        <w:t xml:space="preserve">以下提供 開放式創新的案例，請從下方選出三個案例:
1) R&amp;D 研發 -與外部企業夥伴合作
2) 引進 企業投資資本 
3) 母公司集團拆分出去的公司(Spin-off)或新創公司(start-up)
4) 技術授權 Technology licensing
5) 開放資源 Open source
6) 供應商 Suppliers
7) 分散式創造力 Distributed creativity
8) 其他方式 (請說明) Other approach, please specify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採取開放創新的範例 (請說明)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請提供佐證文件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增進效益 (例如: 降低周轉時間/縮短上市時間)。請說明影響程度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降低成本/增加營收。請提供說明及對研發或成本/利潤之影響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提供了更多人才資源、技術、創新發展的管道。請說明其影響</w:t>
            </w:r>
          </w:p>
        </w:tc>
      </w:tr>
    </w:tbl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其他的影響；請提供範例說明與佐證文件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請提供佐證文件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2023-10-20T11:17:31+08:00</dcterms:created>
  <dcterms:modified xsi:type="dcterms:W3CDTF">2023-10-20T11:17:31+08:00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