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PT2023-PEC-TW-OHS-20231011</w:t>
      </w:r>
    </w:p>
    <w:p>
      <w:pPr>
        <w:jc w:val="center"/>
        <w:spacing w:line="240" w:lineRule="auto"/>
      </w:pPr>
      <w:r>
        <w:rPr>
          <w:sz w:val="36"/>
          <w:szCs w:val="36"/>
        </w:rPr>
        <w:t xml:space="preserve">CSA 3.7.1 職業健康與安全政策</w:t>
      </w:r>
    </w:p>
    <w:p>
      <w:pPr/>
      <w:r>
        <w:rPr/>
        <w:t xml:space="preserve"/>
      </w:r>
    </w:p>
    <w:p>
      <w:pPr>
        <w:spacing w:line="240" w:lineRule="auto"/>
      </w:pPr>
      <w:r>
        <w:rPr>
          <w:sz w:val="28"/>
          <w:szCs w:val="28"/>
          <w:b w:val="1"/>
          <w:bCs w:val="1"/>
          <w:u w:val="single"/>
        </w:rPr>
        <w:t xml:space="preserve">公司是否有職業安全健康政策/承諾? </w:t>
      </w:r>
    </w:p>
    <w:p>
      <w:pPr/>
      <w:r>
        <w:rPr/>
        <w:t xml:space="preserve"/>
      </w:r>
    </w:p>
    <w:p>
      <w:pPr>
        <w:spacing w:line="240" w:lineRule="auto"/>
      </w:pPr>
      <w:r>
        <w:rPr>
          <w:sz w:val="28"/>
          <w:szCs w:val="28"/>
          <w:b w:val="1"/>
          <w:bCs w:val="1"/>
          <w:u w:val="single"/>
        </w:rPr>
        <w:t xml:space="preserve">是的，對職業健康和安全有承諾，其中包括以下內容：</w:t>
      </w:r>
    </w:p>
    <w:p>
      <w:pPr>
        <w:spacing w:line="240" w:lineRule="auto"/>
      </w:pPr>
      <w:r>
        <w:rPr/>
        <w:t xml:space="preserve">答案：</w:t>
      </w:r>
    </w:p>
    <w:p>
      <w:pPr/>
      <w:r>
        <w:rPr/>
        <w:t xml:space="preserve"/>
      </w:r>
    </w:p>
    <w:p>
      <w:pPr>
        <w:spacing w:line="240" w:lineRule="auto"/>
      </w:pPr>
      <w:r>
        <w:rPr>
          <w:sz w:val="28"/>
          <w:szCs w:val="28"/>
          <w:b w:val="1"/>
          <w:bCs w:val="1"/>
          <w:u w:val="single"/>
        </w:rPr>
        <w:t xml:space="preserve">認可實施職業健康安全政策。
請選擇最高認可決策機構：</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3.7.2 職業健康與安全計劃</w:t>
      </w:r>
    </w:p>
    <w:p>
      <w:pPr/>
      <w:r>
        <w:rPr/>
        <w:t xml:space="preserve"/>
      </w:r>
    </w:p>
    <w:p>
      <w:pPr>
        <w:spacing w:line="240" w:lineRule="auto"/>
      </w:pPr>
      <w:r>
        <w:rPr>
          <w:sz w:val="28"/>
          <w:szCs w:val="28"/>
          <w:b w:val="1"/>
          <w:bCs w:val="1"/>
          <w:u w:val="single"/>
        </w:rPr>
        <w:t xml:space="preserve">公司有職業健康安全管理系統嗎？</w:t>
      </w:r>
    </w:p>
    <w:p>
      <w:pPr/>
      <w:r>
        <w:rPr/>
        <w:t xml:space="preserve"/>
      </w:r>
    </w:p>
    <w:p>
      <w:pPr>
        <w:spacing w:line="240" w:lineRule="auto"/>
      </w:pPr>
      <w:r>
        <w:rPr>
          <w:sz w:val="28"/>
          <w:szCs w:val="28"/>
          <w:b w:val="1"/>
          <w:bCs w:val="1"/>
          <w:u w:val="single"/>
        </w:rPr>
        <w:t xml:space="preserve">是的，我們有職業健康安全管理系統，包含以下元素 (請選擇適切的選項)</w:t>
      </w:r>
    </w:p>
    <w:p>
      <w:pPr>
        <w:spacing w:line="240" w:lineRule="auto"/>
      </w:pPr>
      <w:r>
        <w:rPr/>
        <w:t xml:space="preserve">答案：</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3.7.3 死亡人數</w:t>
      </w:r>
    </w:p>
    <w:p>
      <w:pPr/>
      <w:r>
        <w:rPr/>
        <w:t xml:space="preserve"/>
      </w:r>
    </w:p>
    <w:p>
      <w:pPr>
        <w:spacing w:line="240" w:lineRule="auto"/>
      </w:pPr>
      <w:r>
        <w:rPr>
          <w:sz w:val="28"/>
          <w:szCs w:val="28"/>
          <w:b w:val="1"/>
          <w:bCs w:val="1"/>
          <w:u w:val="single"/>
        </w:rPr>
        <w:t xml:space="preserve">請填寫下表，列出員工和承包商與工作相關的死亡人數。</w:t>
      </w:r>
    </w:p>
    <w:p>
      <w:pPr>
        <w:spacing w:line="240" w:lineRule="auto"/>
      </w:pPr>
      <w:r>
        <w:rPr>
          <w:sz w:val="22"/>
          <w:szCs w:val="22"/>
        </w:rPr>
        <w:t xml:space="preserve">組織或在組織控制的工作場所中執行的組織
死亡人數（員工）</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提供按年齡分列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請提供按性別分列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YTD2023</w:t>
            </w:r>
          </w:p>
        </w:tc>
      </w:tr>
    </w:tbl>
    <w:p>
      <w:pPr/>
      <w:r>
        <w:rPr/>
        <w:t xml:space="preserve"/>
      </w:r>
    </w:p>
    <w:p>
      <w:pPr>
        <w:spacing w:line="240" w:lineRule="auto"/>
      </w:pPr>
      <w:r>
        <w:rPr>
          <w:sz w:val="28"/>
          <w:szCs w:val="28"/>
          <w:b w:val="1"/>
          <w:bCs w:val="1"/>
          <w:u w:val="single"/>
        </w:rPr>
        <w:t xml:space="preserve">請按管理級別分列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請按種族、族裔、國籍、原籍國或文化背景分列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其他，請具體說明</w:t>
      </w:r>
    </w:p>
    <w:p>
      <w:pPr/>
      <w:r>
        <w:rPr/>
        <w:t xml:space="preserve"/>
      </w:r>
    </w:p>
    <w:p>
      <w:pPr>
        <w:spacing w:line="240" w:lineRule="auto"/>
      </w:pPr>
      <w:r>
        <w:rPr>
          <w:sz w:val="28"/>
          <w:szCs w:val="28"/>
          <w:b w:val="1"/>
          <w:bCs w:val="1"/>
          <w:u w:val="single"/>
        </w:rPr>
        <w:t xml:space="preserve">死亡 (承包商)</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請按性別分列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請依年齡提供分列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請按管理級別（例如初級/低級、中級、高級/高層管理人員）提供分列</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請按種族、族裔、國籍、原籍國或文化背景分列</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其他，請具體說明</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3.7.4 誤工工傷頻率 (LTIFR) - 員工</w:t>
      </w:r>
    </w:p>
    <w:p>
      <w:pPr/>
      <w:r>
        <w:rPr/>
        <w:t xml:space="preserve"/>
      </w:r>
    </w:p>
    <w:p>
      <w:pPr>
        <w:spacing w:line="240" w:lineRule="auto"/>
      </w:pPr>
      <w:r>
        <w:rPr>
          <w:sz w:val="28"/>
          <w:szCs w:val="28"/>
          <w:b w:val="1"/>
          <w:bCs w:val="1"/>
          <w:u w:val="single"/>
        </w:rPr>
        <w:t xml:space="preserve">LTIFR=（損失工時工傷數）/（會計期間的總工作小時數）x 1'000'000 損失工時工傷率 （LTIR）
LTIR=（失時工傷數）/（會計期間的總工作小時數）x 200'000 DART（休假天數/限制或轉移率）
損失工時工傷頻率 （LTIFR） （員工）</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請提供按年齡的分列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請提供按性別的分列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請提供按職級的分列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請提供按種族、國籍、出生裔、文化背景的分列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其他，請具體說明</w:t>
      </w:r>
    </w:p>
    <w:p>
      <w:pPr/>
      <w:r>
        <w:rPr/>
        <w:t xml:space="preserve"/>
      </w:r>
    </w:p>
    <w:p>
      <w:pPr>
        <w:spacing w:line="240" w:lineRule="auto"/>
      </w:pPr>
      <w:r>
        <w:rPr>
          <w:sz w:val="28"/>
          <w:szCs w:val="28"/>
          <w:b w:val="1"/>
          <w:bCs w:val="1"/>
          <w:u w:val="single"/>
        </w:rPr>
        <w:t xml:space="preserve">替代指標
</w:t>
      </w:r>
    </w:p>
    <w:p>
      <w:pPr>
        <w:spacing w:line="240" w:lineRule="auto"/>
      </w:pPr>
      <w:r>
        <w:rPr>
          <w:sz w:val="22"/>
          <w:szCs w:val="22"/>
        </w:rPr>
        <w:t xml:space="preserve">請提供公司員工的損失工作日率 （LWR） 或休假天數/限制或轉移率 （DART）（每 200,000 個工作小時）。 
損失工時工傷頻率 （LTIFR） （承包商）</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請提供按年齡分列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請提供按性別分列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請提供按職級分列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請提供按種族、國籍、出生裔、文化背景之分列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其他，請具體說明</w:t>
      </w:r>
    </w:p>
    <w:p>
      <w:pPr/>
      <w:r>
        <w:rPr/>
        <w:t xml:space="preserve"/>
      </w:r>
    </w:p>
    <w:p>
      <w:pPr>
        <w:spacing w:line="240" w:lineRule="auto"/>
      </w:pPr>
      <w:r>
        <w:rPr>
          <w:sz w:val="28"/>
          <w:szCs w:val="28"/>
          <w:b w:val="1"/>
          <w:bCs w:val="1"/>
          <w:u w:val="single"/>
        </w:rPr>
        <w:t xml:space="preserve"> 請提供作證資料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3.7.5 誤工工傷頻率 (LTIFR) - 承包商</w:t>
      </w:r>
    </w:p>
    <w:p>
      <w:pPr/>
      <w:r>
        <w:rPr/>
        <w:t xml:space="preserve"/>
      </w:r>
    </w:p>
    <w:p>
      <w:pPr>
        <w:spacing w:line="240" w:lineRule="auto"/>
      </w:pPr>
      <w:r>
        <w:rPr>
          <w:sz w:val="28"/>
          <w:szCs w:val="28"/>
          <w:b w:val="1"/>
          <w:bCs w:val="1"/>
          <w:u w:val="single"/>
        </w:rPr>
        <w:t xml:space="preserve">LTIR=（失時工傷數）/（會計期間的總工作小時數）x 200'000 DART（休假天數/限制或轉移率）
損失工時工傷頻率 （LTIFR） （承包商）</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請提供按年齡的分列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請提供按性別的分列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請提供按職級分列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請提供按種族、國籍、出生裔、文化背景分列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其他，請具體說明</w:t>
      </w:r>
    </w:p>
    <w:p>
      <w:pPr/>
      <w:r>
        <w:rPr/>
        <w:t xml:space="preserve"/>
      </w:r>
    </w:p>
    <w:p>
      <w:pPr>
        <w:spacing w:line="240" w:lineRule="auto"/>
      </w:pPr>
      <w:r>
        <w:rPr>
          <w:sz w:val="28"/>
          <w:szCs w:val="28"/>
          <w:b w:val="1"/>
          <w:bCs w:val="1"/>
          <w:u w:val="single"/>
        </w:rPr>
        <w:t xml:space="preserve">替代指標</w:t>
      </w:r>
    </w:p>
    <w:p>
      <w:pPr>
        <w:spacing w:line="240" w:lineRule="auto"/>
      </w:pPr>
      <w:r>
        <w:rPr>
          <w:sz w:val="22"/>
          <w:szCs w:val="22"/>
        </w:rPr>
        <w:t xml:space="preserve">請提供貴公司員工的損失工作日率 （LWR） 或休假天數/限制或轉移率 （DART）（每 200,000 個工作小時）。 
損失工時工傷頻率 （LTIFR） （承包商）</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請提供按年齡的分列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請提供按性別的分列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請提供按職級的分列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請按種族、族裔、國籍、原籍國或文化背景分列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其他，請具體說明</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403 職場安全健康</w:t>
      </w:r>
    </w:p>
    <w:p>
      <w:pPr/>
      <w:r>
        <w:rPr/>
        <w:t xml:space="preserve"/>
      </w:r>
    </w:p>
    <w:p>
      <w:pPr>
        <w:spacing w:line="240" w:lineRule="auto"/>
      </w:pPr>
      <w:r>
        <w:rPr>
          <w:sz w:val="28"/>
          <w:szCs w:val="28"/>
          <w:b w:val="1"/>
          <w:bCs w:val="1"/>
          <w:u w:val="single"/>
        </w:rPr>
        <w:t xml:space="preserve">公司是否已實施職場安全健康管理系統？(依據法規或公認重大議題) (GRI403-1)</w:t>
      </w:r>
    </w:p>
    <w:p>
      <w:pPr/>
      <w:r>
        <w:rPr/>
        <w:t xml:space="preserve"/>
      </w:r>
    </w:p>
    <w:p>
      <w:pPr>
        <w:spacing w:line="240" w:lineRule="auto"/>
      </w:pPr>
      <w:r>
        <w:rPr>
          <w:sz w:val="28"/>
          <w:szCs w:val="28"/>
          <w:b w:val="1"/>
          <w:bCs w:val="1"/>
          <w:u w:val="single"/>
        </w:rPr>
        <w:t xml:space="preserve">基本資料 (請各廠區同仁協助完成以下) (GRI 403-1, GRI 403-8)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正職人員人數</w:t>
            </w:r>
          </w:p>
        </w:tc>
        <w:tc>
          <w:tcPr>
            <w:tcW w:w="1800" w:type="dxa"/>
          </w:tcPr>
          <w:p>
            <w:pPr>
              <w:jc w:val="center"/>
              <w:spacing w:line="240" w:lineRule="auto"/>
            </w:pPr>
            <w:r>
              <w:rPr>
                <w:sz w:val="24"/>
                <w:szCs w:val="24"/>
                <w:b w:val="1"/>
                <w:bCs w:val="1"/>
              </w:rPr>
              <w:t xml:space="preserve">臨時人員人數</w:t>
            </w:r>
          </w:p>
        </w:tc>
        <w:tc>
          <w:tcPr>
            <w:tcW w:w="1800" w:type="dxa"/>
          </w:tcPr>
          <w:p>
            <w:pPr>
              <w:jc w:val="center"/>
              <w:spacing w:line="240" w:lineRule="auto"/>
            </w:pPr>
            <w:r>
              <w:rPr>
                <w:sz w:val="24"/>
                <w:szCs w:val="24"/>
                <w:b w:val="1"/>
                <w:bCs w:val="1"/>
              </w:rPr>
              <w:t xml:space="preserve">主要負責職安同仁共有幾位</w:t>
            </w:r>
          </w:p>
        </w:tc>
        <w:tc>
          <w:tcPr>
            <w:tcW w:w="1800" w:type="dxa"/>
          </w:tcPr>
          <w:p>
            <w:pPr>
              <w:jc w:val="center"/>
              <w:spacing w:line="240" w:lineRule="auto"/>
            </w:pPr>
            <w:r>
              <w:rPr>
                <w:sz w:val="24"/>
                <w:szCs w:val="24"/>
                <w:b w:val="1"/>
                <w:bCs w:val="1"/>
              </w:rPr>
              <w:t xml:space="preserve">職安同仁姓名/聯絡方式</w:t>
            </w:r>
          </w:p>
        </w:tc>
        <w:tc>
          <w:tcPr>
            <w:tcW w:w="1800" w:type="dxa"/>
          </w:tcPr>
          <w:p>
            <w:pPr>
              <w:jc w:val="center"/>
              <w:spacing w:line="240" w:lineRule="auto"/>
            </w:pPr>
            <w:r>
              <w:rPr>
                <w:sz w:val="24"/>
                <w:szCs w:val="24"/>
                <w:b w:val="1"/>
                <w:bCs w:val="1"/>
              </w:rPr>
              <w:t xml:space="preserve">是否有廠護？</w:t>
            </w:r>
          </w:p>
        </w:tc>
      </w:tr>
    </w:tbl>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廠護人數</w:t>
            </w:r>
          </w:p>
        </w:tc>
        <w:tc>
          <w:tcPr>
            <w:tcW w:w="1800" w:type="dxa"/>
          </w:tcPr>
          <w:p>
            <w:pPr>
              <w:jc w:val="center"/>
              <w:spacing w:line="240" w:lineRule="auto"/>
            </w:pPr>
            <w:r>
              <w:rPr>
                <w:sz w:val="24"/>
                <w:szCs w:val="24"/>
                <w:b w:val="1"/>
                <w:bCs w:val="1"/>
              </w:rPr>
              <w:t xml:space="preserve">通過認證人員 認證類別/幾位</w:t>
            </w:r>
          </w:p>
        </w:tc>
        <w:tc>
          <w:tcPr>
            <w:tcW w:w="1800" w:type="dxa"/>
          </w:tcPr>
          <w:p>
            <w:pPr>
              <w:jc w:val="center"/>
              <w:spacing w:line="240" w:lineRule="auto"/>
            </w:pPr>
            <w:r>
              <w:rPr>
                <w:sz w:val="24"/>
                <w:szCs w:val="24"/>
                <w:b w:val="1"/>
                <w:bCs w:val="1"/>
              </w:rPr>
              <w:t xml:space="preserve">其他相關重要資訊</w:t>
            </w:r>
          </w:p>
        </w:tc>
      </w:tr>
    </w:tbl>
    <w:p>
      <w:pPr/>
      <w:r>
        <w:rPr/>
        <w:t xml:space="preserve"/>
      </w:r>
    </w:p>
    <w:p>
      <w:pPr>
        <w:spacing w:line="240" w:lineRule="auto"/>
      </w:pPr>
      <w:r>
        <w:rPr>
          <w:sz w:val="28"/>
          <w:szCs w:val="28"/>
          <w:b w:val="1"/>
          <w:bCs w:val="1"/>
          <w:u w:val="single"/>
        </w:rPr>
        <w:t xml:space="preserve">職業安全衛生 (OHS) 管理系統系統相關 (GRI 403-1, GRI 403-8) 
是否已取得以下管理系統認證？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已通過</w:t>
            </w:r>
          </w:p>
        </w:tc>
        <w:tc>
          <w:tcPr>
            <w:tcW w:w="1800" w:type="dxa"/>
          </w:tcPr>
          <w:p>
            <w:pPr>
              <w:jc w:val="center"/>
              <w:spacing w:line="240" w:lineRule="auto"/>
            </w:pPr>
            <w:r>
              <w:rPr>
                <w:sz w:val="24"/>
                <w:szCs w:val="24"/>
                <w:b w:val="1"/>
                <w:bCs w:val="1"/>
              </w:rPr>
              <w:t xml:space="preserve">到期日</w:t>
            </w:r>
          </w:p>
        </w:tc>
        <w:tc>
          <w:tcPr>
            <w:tcW w:w="1800" w:type="dxa"/>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陳述是否已實施職業安全衛生管理系統；描述此職業安全衛生管理系統所涵蓋之工作者、活動及工作場所的範圍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管理方針</w:t>
            </w:r>
          </w:p>
        </w:tc>
        <w:tc>
          <w:tcPr>
            <w:tcW w:w="1800" w:type="dxa"/>
          </w:tcPr>
          <w:p>
            <w:pPr>
              <w:jc w:val="center"/>
              <w:spacing w:line="240" w:lineRule="auto"/>
            </w:pPr>
            <w:r>
              <w:rPr>
                <w:sz w:val="24"/>
                <w:szCs w:val="24"/>
                <w:b w:val="1"/>
                <w:bCs w:val="1"/>
              </w:rPr>
              <w:t xml:space="preserve">權責單位</w:t>
            </w:r>
          </w:p>
        </w:tc>
        <w:tc>
          <w:tcPr>
            <w:tcW w:w="1800" w:type="dxa"/>
          </w:tcPr>
          <w:p>
            <w:pPr>
              <w:jc w:val="center"/>
              <w:spacing w:line="240" w:lineRule="auto"/>
            </w:pPr>
            <w:r>
              <w:rPr>
                <w:sz w:val="24"/>
                <w:szCs w:val="24"/>
                <w:b w:val="1"/>
                <w:bCs w:val="1"/>
              </w:rPr>
              <w:t xml:space="preserve">政策承諾</w:t>
            </w:r>
          </w:p>
        </w:tc>
        <w:tc>
          <w:tcPr>
            <w:tcW w:w="1800" w:type="dxa"/>
          </w:tcPr>
          <w:p>
            <w:pPr>
              <w:jc w:val="center"/>
              <w:spacing w:line="240" w:lineRule="auto"/>
            </w:pPr>
            <w:r>
              <w:rPr>
                <w:sz w:val="24"/>
                <w:szCs w:val="24"/>
                <w:b w:val="1"/>
                <w:bCs w:val="1"/>
              </w:rPr>
              <w:t xml:space="preserve">短中長期目標</w:t>
            </w:r>
          </w:p>
        </w:tc>
        <w:tc>
          <w:tcPr>
            <w:tcW w:w="1800" w:type="dxa"/>
          </w:tcPr>
          <w:p>
            <w:pPr>
              <w:jc w:val="center"/>
              <w:spacing w:line="240" w:lineRule="auto"/>
            </w:pPr>
            <w:r>
              <w:rPr>
                <w:sz w:val="24"/>
                <w:szCs w:val="24"/>
                <w:b w:val="1"/>
                <w:bCs w:val="1"/>
              </w:rPr>
              <w:t xml:space="preserve">申訴機制 管道</w:t>
            </w:r>
          </w:p>
        </w:tc>
      </w:tr>
    </w:tbl>
    <w:p>
      <w:pPr/>
      <w:r>
        <w:rPr/>
        <w:t xml:space="preserve"/>
      </w:r>
    </w:p>
    <w:p>
      <w:pPr>
        <w:spacing w:line="240" w:lineRule="auto"/>
      </w:pPr>
      <w:r>
        <w:rPr>
          <w:sz w:val="28"/>
          <w:szCs w:val="28"/>
          <w:b w:val="1"/>
          <w:bCs w:val="1"/>
          <w:u w:val="single"/>
        </w:rPr>
        <w:t xml:space="preserve">2023年內部稽核實施日期如下表：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實施頻率</w:t>
            </w:r>
          </w:p>
        </w:tc>
        <w:tc>
          <w:tcPr>
            <w:tcW w:w="1800" w:type="dxa"/>
          </w:tcPr>
          <w:p>
            <w:pPr>
              <w:jc w:val="center"/>
              <w:spacing w:line="240" w:lineRule="auto"/>
            </w:pPr>
            <w:r>
              <w:rPr>
                <w:sz w:val="24"/>
                <w:szCs w:val="24"/>
                <w:b w:val="1"/>
                <w:bCs w:val="1"/>
              </w:rPr>
              <w:t xml:space="preserve">日期</w:t>
            </w:r>
          </w:p>
        </w:tc>
        <w:tc>
          <w:tcPr>
            <w:tcW w:w="1800" w:type="dxa"/>
          </w:tcPr>
          <w:p>
            <w:pPr>
              <w:jc w:val="center"/>
              <w:spacing w:line="240" w:lineRule="auto"/>
            </w:pPr>
            <w:r>
              <w:rPr>
                <w:sz w:val="24"/>
                <w:szCs w:val="24"/>
                <w:b w:val="1"/>
                <w:bCs w:val="1"/>
              </w:rPr>
              <w:t xml:space="preserve">結果</w:t>
            </w:r>
          </w:p>
        </w:tc>
        <w:tc>
          <w:tcPr>
            <w:tcW w:w="1800" w:type="dxa"/>
          </w:tcPr>
          <w:p>
            <w:pPr>
              <w:jc w:val="center"/>
              <w:spacing w:line="240" w:lineRule="auto"/>
            </w:pPr>
            <w:r>
              <w:rPr>
                <w:sz w:val="24"/>
                <w:szCs w:val="24"/>
                <w:b w:val="1"/>
                <w:bCs w:val="1"/>
              </w:rPr>
              <w:t xml:space="preserve">改善方案</w:t>
            </w:r>
          </w:p>
        </w:tc>
        <w:tc>
          <w:tcPr>
            <w:tcW w:w="1800" w:type="dxa"/>
          </w:tcPr>
          <w:p>
            <w:pPr>
              <w:jc w:val="center"/>
              <w:spacing w:line="240" w:lineRule="auto"/>
            </w:pPr>
            <w:r>
              <w:rPr>
                <w:sz w:val="24"/>
                <w:szCs w:val="24"/>
                <w:b w:val="1"/>
                <w:bCs w:val="1"/>
              </w:rPr>
              <w:t xml:space="preserve">額外補充說明</w:t>
            </w:r>
          </w:p>
        </w:tc>
      </w:tr>
    </w:tbl>
    <w:p>
      <w:pPr/>
      <w:r>
        <w:rPr/>
        <w:t xml:space="preserve"/>
      </w:r>
    </w:p>
    <w:p>
      <w:pPr>
        <w:spacing w:line="240" w:lineRule="auto"/>
      </w:pPr>
      <w:r>
        <w:rPr>
          <w:sz w:val="28"/>
          <w:szCs w:val="28"/>
          <w:b w:val="1"/>
          <w:bCs w:val="1"/>
          <w:u w:val="single"/>
        </w:rPr>
        <w:t xml:space="preserve">2023年外部稽核實施日期如下表：</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實施頻率</w:t>
            </w:r>
          </w:p>
        </w:tc>
        <w:tc>
          <w:tcPr>
            <w:tcW w:w="1800" w:type="dxa"/>
          </w:tcPr>
          <w:p>
            <w:pPr>
              <w:jc w:val="center"/>
              <w:spacing w:line="240" w:lineRule="auto"/>
            </w:pPr>
            <w:r>
              <w:rPr>
                <w:sz w:val="24"/>
                <w:szCs w:val="24"/>
                <w:b w:val="1"/>
                <w:bCs w:val="1"/>
              </w:rPr>
              <w:t xml:space="preserve">日期</w:t>
            </w:r>
          </w:p>
        </w:tc>
        <w:tc>
          <w:tcPr>
            <w:tcW w:w="1800" w:type="dxa"/>
          </w:tcPr>
          <w:p>
            <w:pPr>
              <w:jc w:val="center"/>
              <w:spacing w:line="240" w:lineRule="auto"/>
            </w:pPr>
            <w:r>
              <w:rPr>
                <w:sz w:val="24"/>
                <w:szCs w:val="24"/>
                <w:b w:val="1"/>
                <w:bCs w:val="1"/>
              </w:rPr>
              <w:t xml:space="preserve">結果</w:t>
            </w:r>
          </w:p>
        </w:tc>
        <w:tc>
          <w:tcPr>
            <w:tcW w:w="1800" w:type="dxa"/>
          </w:tcPr>
          <w:p>
            <w:pPr>
              <w:jc w:val="center"/>
              <w:spacing w:line="240" w:lineRule="auto"/>
            </w:pPr>
            <w:r>
              <w:rPr>
                <w:sz w:val="24"/>
                <w:szCs w:val="24"/>
                <w:b w:val="1"/>
                <w:bCs w:val="1"/>
              </w:rPr>
              <w:t xml:space="preserve">改善方案</w:t>
            </w:r>
          </w:p>
        </w:tc>
        <w:tc>
          <w:tcPr>
            <w:tcW w:w="1800" w:type="dxa"/>
          </w:tcPr>
          <w:p>
            <w:pPr>
              <w:jc w:val="center"/>
              <w:spacing w:line="240" w:lineRule="auto"/>
            </w:pPr>
            <w:r>
              <w:rPr>
                <w:sz w:val="24"/>
                <w:szCs w:val="24"/>
                <w:b w:val="1"/>
                <w:bCs w:val="1"/>
              </w:rPr>
              <w:t xml:space="preserve">額外補充說明</w:t>
            </w:r>
          </w:p>
        </w:tc>
      </w:tr>
    </w:tbl>
    <w:p>
      <w:pPr/>
      <w:r>
        <w:rPr/>
        <w:t xml:space="preserve"/>
      </w:r>
    </w:p>
    <w:p>
      <w:pPr>
        <w:spacing w:line="240" w:lineRule="auto"/>
      </w:pPr>
      <w:r>
        <w:rPr>
          <w:sz w:val="28"/>
          <w:szCs w:val="28"/>
          <w:b w:val="1"/>
          <w:bCs w:val="1"/>
          <w:u w:val="single"/>
        </w:rPr>
        <w:t xml:space="preserve">請說明上述職場安全健康管理系統含蓋的範圍。若有任何無含蓋，請解釋原因。(GRI 403-1)</w:t>
      </w:r>
    </w:p>
    <w:p>
      <w:pPr/>
      <w:r>
        <w:rPr/>
        <w:t xml:space="preserve"/>
      </w:r>
    </w:p>
    <w:p>
      <w:pPr>
        <w:spacing w:line="240" w:lineRule="auto"/>
      </w:pPr>
      <w:r>
        <w:rPr>
          <w:sz w:val="28"/>
          <w:szCs w:val="28"/>
          <w:b w:val="1"/>
          <w:bCs w:val="1"/>
          <w:u w:val="single"/>
        </w:rPr>
        <w:t xml:space="preserve">請問說明公司如何進行職場安全健康管理與危害辨識? (GRI 403-2)</w:t>
      </w:r>
    </w:p>
    <w:p>
      <w:pPr>
        <w:spacing w:line="240" w:lineRule="auto"/>
      </w:pPr>
      <w:r>
        <w:rPr>
          <w:sz w:val="22"/>
          <w:szCs w:val="22"/>
        </w:rPr>
        <w:t xml:space="preserve">• 具體說明這些流程是否基於法律要求及/或公認的標準/指引；
• 描述例行性流程的頻率與範圍；
• 描述非例行性流程中可能誘發的變數，如操作程序或設備的改變；事故調查；工作者投訴或轉介；工作者或工作流程的改變；監控工作環境、工作者健康的結果，包括暴露監控（如暴露於噪音、震動、灰塵）；
• 解釋如何對較易承受職業傷害或職業病風險的工作者，消除進行這些流程的障礙，如面臨語言障礙或視力或聽力受損的工作者（如透過工作者容易理解的語言，提供職業安全衛生的培訓與資訊）。</w:t>
      </w:r>
    </w:p>
    <w:p>
      <w:pPr/>
      <w:r>
        <w:rPr/>
        <w:t xml:space="preserve"/>
      </w:r>
    </w:p>
    <w:p>
      <w:pPr>
        <w:spacing w:line="240" w:lineRule="auto"/>
      </w:pPr>
      <w:r>
        <w:rPr>
          <w:sz w:val="28"/>
          <w:szCs w:val="28"/>
          <w:b w:val="1"/>
          <w:bCs w:val="1"/>
          <w:u w:val="single"/>
        </w:rPr>
        <w:t xml:space="preserve">請說明職場安全健康的彙報流程？如何保障員工的職場安全健康？(GRI 403-2)</w:t>
      </w:r>
    </w:p>
    <w:p>
      <w:pPr>
        <w:spacing w:line="240" w:lineRule="auto"/>
      </w:pPr>
      <w:r>
        <w:rPr>
          <w:sz w:val="22"/>
          <w:szCs w:val="22"/>
        </w:rPr>
        <w:t xml:space="preserve">保護工作者免於處分，包括制定政策與流程防止他們遭受恐嚇、威脅、或可能對他們的雇用或工作合約產生負面衝擊的行為（包括終止、降級、失去補貼、紀律、和任何其他不利的對待）。工作者可能因他們離開其所認為可能導致危害或疾病的工作狀況、或向工作者代表、雇主或是監管機關報告危害或危險狀況而遭受處分。</w:t>
      </w:r>
    </w:p>
    <w:p>
      <w:pPr/>
      <w:r>
        <w:rPr/>
        <w:t xml:space="preserve"/>
      </w:r>
    </w:p>
    <w:p>
      <w:pPr>
        <w:spacing w:line="240" w:lineRule="auto"/>
      </w:pPr>
      <w:r>
        <w:rPr>
          <w:sz w:val="28"/>
          <w:szCs w:val="28"/>
          <w:b w:val="1"/>
          <w:bCs w:val="1"/>
          <w:u w:val="single"/>
        </w:rPr>
        <w:t xml:space="preserve">工作者是否可自行轉調離開可能導致傷害或疾病的工作？(GRI 403-2)</w:t>
      </w:r>
    </w:p>
    <w:p>
      <w:pPr/>
      <w:r>
        <w:rPr/>
        <w:t xml:space="preserve"/>
      </w:r>
    </w:p>
    <w:p>
      <w:pPr>
        <w:spacing w:line="240" w:lineRule="auto"/>
      </w:pPr>
      <w:r>
        <w:rPr>
          <w:sz w:val="28"/>
          <w:szCs w:val="28"/>
          <w:b w:val="1"/>
          <w:bCs w:val="1"/>
          <w:u w:val="single"/>
        </w:rPr>
        <w:t xml:space="preserve">呈上題，請說明解釋如何保護工作者免予處分？ (GRI 403-2)</w:t>
      </w:r>
    </w:p>
    <w:p>
      <w:pPr>
        <w:spacing w:line="240" w:lineRule="auto"/>
      </w:pPr>
      <w:r>
        <w:rPr>
          <w:sz w:val="22"/>
          <w:szCs w:val="22"/>
        </w:rPr>
        <w:t xml:space="preserve">蓋工作者拒絕或停止不安全或不健康工作的權利。工作者有權離開他們認為可能導致他們或其他人受傷或疾病的工作狀況。</w:t>
      </w:r>
    </w:p>
    <w:p>
      <w:pPr/>
      <w:r>
        <w:rPr/>
        <w:t xml:space="preserve"/>
      </w:r>
    </w:p>
    <w:p>
      <w:pPr>
        <w:spacing w:line="240" w:lineRule="auto"/>
      </w:pPr>
      <w:r>
        <w:rPr>
          <w:sz w:val="28"/>
          <w:szCs w:val="28"/>
          <w:b w:val="1"/>
          <w:bCs w:val="1"/>
          <w:u w:val="single"/>
        </w:rPr>
        <w:t xml:space="preserve">請描述調查職業事故的流程 (GRI403-3)</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事故相關危害辨識與風險評估的流程，</w:t>
            </w:r>
          </w:p>
        </w:tc>
        <w:tc>
          <w:tcPr>
            <w:tcW w:w="1800" w:type="dxa"/>
          </w:tcPr>
          <w:p>
            <w:pPr>
              <w:jc w:val="center"/>
              <w:spacing w:line="240" w:lineRule="auto"/>
            </w:pPr>
            <w:r>
              <w:rPr>
                <w:sz w:val="24"/>
                <w:szCs w:val="24"/>
                <w:b w:val="1"/>
                <w:bCs w:val="1"/>
              </w:rPr>
              <w:t xml:space="preserve">利用分級管控以決定糾正行動</w:t>
            </w:r>
          </w:p>
        </w:tc>
        <w:tc>
          <w:tcPr>
            <w:tcW w:w="1800" w:type="dxa"/>
          </w:tcPr>
          <w:p>
            <w:pPr>
              <w:jc w:val="center"/>
              <w:spacing w:line="240" w:lineRule="auto"/>
            </w:pPr>
            <w:r>
              <w:rPr>
                <w:sz w:val="24"/>
                <w:szCs w:val="24"/>
                <w:b w:val="1"/>
                <w:bCs w:val="1"/>
              </w:rPr>
              <w:t xml:space="preserve">職業安全衛生管理系統所需進行的改善措施</w:t>
            </w:r>
          </w:p>
        </w:tc>
      </w:tr>
    </w:tbl>
    <w:p>
      <w:pPr/>
      <w:r>
        <w:rPr/>
        <w:t xml:space="preserve"/>
      </w:r>
    </w:p>
    <w:p>
      <w:pPr>
        <w:spacing w:line="240" w:lineRule="auto"/>
      </w:pPr>
      <w:r>
        <w:rPr>
          <w:sz w:val="28"/>
          <w:szCs w:val="28"/>
          <w:b w:val="1"/>
          <w:bCs w:val="1"/>
          <w:u w:val="single"/>
        </w:rPr>
        <w:t xml:space="preserve">職場安全健康之工作者的管理流程--
描述工作者參與職場安全健康</w:t>
      </w:r>
    </w:p>
    <w:p>
      <w:pPr/>
      <w:r>
        <w:rPr/>
        <w:t xml:space="preserve"/>
      </w:r>
    </w:p>
    <w:p>
      <w:pPr>
        <w:spacing w:line="240" w:lineRule="auto"/>
      </w:pPr>
      <w:r>
        <w:rPr>
          <w:sz w:val="28"/>
          <w:szCs w:val="28"/>
          <w:b w:val="1"/>
          <w:bCs w:val="1"/>
          <w:u w:val="single"/>
        </w:rPr>
        <w:t xml:space="preserve">若有設立勞資共同組成之安全健康委員會，請描述以下 (GRI403-4)</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安全衛生委員會的職責</w:t>
            </w:r>
          </w:p>
        </w:tc>
        <w:tc>
          <w:tcPr>
            <w:tcW w:w="1800" w:type="dxa"/>
          </w:tcPr>
          <w:p>
            <w:pPr>
              <w:jc w:val="center"/>
              <w:spacing w:line="240" w:lineRule="auto"/>
            </w:pPr>
            <w:r>
              <w:rPr>
                <w:sz w:val="24"/>
                <w:szCs w:val="24"/>
                <w:b w:val="1"/>
                <w:bCs w:val="1"/>
              </w:rPr>
              <w:t xml:space="preserve">安全衛生委員會的開會頻率</w:t>
            </w:r>
          </w:p>
        </w:tc>
        <w:tc>
          <w:tcPr>
            <w:tcW w:w="1800" w:type="dxa"/>
          </w:tcPr>
          <w:p>
            <w:pPr>
              <w:jc w:val="center"/>
              <w:spacing w:line="240" w:lineRule="auto"/>
            </w:pPr>
            <w:r>
              <w:rPr>
                <w:sz w:val="24"/>
                <w:szCs w:val="24"/>
                <w:b w:val="1"/>
                <w:bCs w:val="1"/>
              </w:rPr>
              <w:t xml:space="preserve">安全衛生委員會的決策權</w:t>
            </w:r>
          </w:p>
        </w:tc>
        <w:tc>
          <w:tcPr>
            <w:tcW w:w="1800" w:type="dxa"/>
          </w:tcPr>
          <w:p>
            <w:pPr>
              <w:jc w:val="center"/>
              <w:spacing w:line="240" w:lineRule="auto"/>
            </w:pPr>
            <w:r>
              <w:rPr>
                <w:sz w:val="24"/>
                <w:szCs w:val="24"/>
                <w:b w:val="1"/>
                <w:bCs w:val="1"/>
              </w:rPr>
              <w:t xml:space="preserve">若無工作者擔任代表，請解釋原因</w:t>
            </w:r>
          </w:p>
        </w:tc>
      </w:tr>
    </w:tbl>
    <w:p>
      <w:pPr/>
      <w:r>
        <w:rPr/>
        <w:t xml:space="preserve"/>
      </w:r>
    </w:p>
    <w:p>
      <w:pPr>
        <w:spacing w:line="240" w:lineRule="auto"/>
      </w:pPr>
      <w:r>
        <w:rPr>
          <w:sz w:val="28"/>
          <w:szCs w:val="28"/>
          <w:b w:val="1"/>
          <w:bCs w:val="1"/>
          <w:u w:val="single"/>
        </w:rPr>
        <w:t xml:space="preserve">請描述為工作者提供的職場安全衛生培訓(GRI403-5)</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如何評估訓練需求</w:t>
            </w:r>
          </w:p>
        </w:tc>
        <w:tc>
          <w:tcPr>
            <w:tcW w:w="1800" w:type="dxa"/>
          </w:tcPr>
          <w:p>
            <w:pPr>
              <w:jc w:val="center"/>
              <w:spacing w:line="240" w:lineRule="auto"/>
            </w:pPr>
            <w:r>
              <w:rPr>
                <w:sz w:val="24"/>
                <w:szCs w:val="24"/>
                <w:b w:val="1"/>
                <w:bCs w:val="1"/>
              </w:rPr>
              <w:t xml:space="preserve">如何設計和進行訓練 (主題與內容、講師能力、學員對象、訓練頻率、理解度)</w:t>
            </w:r>
          </w:p>
        </w:tc>
        <w:tc>
          <w:tcPr>
            <w:tcW w:w="1800" w:type="dxa"/>
          </w:tcPr>
          <w:p>
            <w:pPr>
              <w:jc w:val="center"/>
              <w:spacing w:line="240" w:lineRule="auto"/>
            </w:pPr>
            <w:r>
              <w:rPr>
                <w:sz w:val="24"/>
                <w:szCs w:val="24"/>
                <w:b w:val="1"/>
                <w:bCs w:val="1"/>
              </w:rPr>
              <w:t xml:space="preserve">是否於工作時間內提供支薪的免費訓練</w:t>
            </w:r>
          </w:p>
        </w:tc>
        <w:tc>
          <w:tcPr>
            <w:tcW w:w="1800" w:type="dxa"/>
          </w:tcPr>
          <w:p>
            <w:pPr>
              <w:jc w:val="center"/>
              <w:spacing w:line="240" w:lineRule="auto"/>
            </w:pPr>
            <w:r>
              <w:rPr>
                <w:sz w:val="24"/>
                <w:szCs w:val="24"/>
                <w:b w:val="1"/>
                <w:bCs w:val="1"/>
              </w:rPr>
              <w:t xml:space="preserve">如何評估訓練的有效性</w:t>
            </w:r>
          </w:p>
        </w:tc>
      </w:tr>
    </w:tbl>
    <w:p>
      <w:pPr/>
      <w:r>
        <w:rPr/>
        <w:t xml:space="preserve"/>
      </w:r>
    </w:p>
    <w:p>
      <w:pPr>
        <w:spacing w:line="240" w:lineRule="auto"/>
      </w:pPr>
      <w:r>
        <w:rPr>
          <w:sz w:val="28"/>
          <w:szCs w:val="28"/>
          <w:b w:val="1"/>
          <w:bCs w:val="1"/>
          <w:u w:val="single"/>
        </w:rPr>
        <w:t xml:space="preserve">工作者健康促進 (GRI403-6)</w:t>
      </w:r>
    </w:p>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欄位1</w:t>
            </w:r>
          </w:p>
        </w:tc>
      </w:tr>
    </w:tbl>
    <w:p>
      <w:pPr/>
      <w:r>
        <w:rPr/>
        <w:t xml:space="preserve"/>
      </w:r>
    </w:p>
    <w:p>
      <w:pPr>
        <w:spacing w:line="240" w:lineRule="auto"/>
      </w:pPr>
      <w:r>
        <w:rPr>
          <w:sz w:val="28"/>
          <w:szCs w:val="28"/>
          <w:b w:val="1"/>
          <w:bCs w:val="1"/>
          <w:u w:val="single"/>
        </w:rPr>
        <w:t xml:space="preserve">預防和減輕與業務有關的職場安全衝擊 (GRI403-7)</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如何預防組織營運、產品或服務相關的職場安全健康之負面衝擊</w:t>
            </w:r>
          </w:p>
        </w:tc>
        <w:tc>
          <w:tcPr>
            <w:tcW w:w="1800" w:type="dxa"/>
          </w:tcPr>
          <w:p>
            <w:pPr>
              <w:jc w:val="center"/>
              <w:spacing w:line="240" w:lineRule="auto"/>
            </w:pPr>
            <w:r>
              <w:rPr>
                <w:sz w:val="24"/>
                <w:szCs w:val="24"/>
                <w:b w:val="1"/>
                <w:bCs w:val="1"/>
              </w:rPr>
              <w:t xml:space="preserve">如何減緩組織營運、產品或服務相關的職場安全健康之負面衝擊</w:t>
            </w:r>
          </w:p>
        </w:tc>
      </w:tr>
    </w:tbl>
    <w:p>
      <w:pPr/>
      <w:r>
        <w:rPr/>
        <w:t xml:space="preserve"/>
      </w:r>
    </w:p>
    <w:p>
      <w:pPr>
        <w:spacing w:line="240" w:lineRule="auto"/>
      </w:pPr>
      <w:r>
        <w:rPr>
          <w:sz w:val="28"/>
          <w:szCs w:val="28"/>
          <w:b w:val="1"/>
          <w:bCs w:val="1"/>
          <w:u w:val="single"/>
        </w:rPr>
        <w:t xml:space="preserve">職場安全健康管理系統涵蓋的工作者 (GRI403-8)</w:t>
      </w:r>
    </w:p>
    <w:p>
      <w:pPr>
        <w:spacing w:line="240" w:lineRule="auto"/>
      </w:pPr>
      <w:r>
        <w:rPr>
          <w:sz w:val="22"/>
          <w:szCs w:val="22"/>
        </w:rPr>
        <w:t xml:space="preserve">工作者含所有員工、非員工與非員工但其工作或工作場所受本公司管控</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請描述依法要求下實施的職場安全健康管理系統</w:t>
            </w:r>
          </w:p>
        </w:tc>
        <w:tc>
          <w:tcPr>
            <w:tcW w:w="1800" w:type="dxa"/>
          </w:tcPr>
          <w:p>
            <w:pPr>
              <w:jc w:val="center"/>
              <w:spacing w:line="240" w:lineRule="auto"/>
            </w:pPr>
            <w:r>
              <w:rPr>
                <w:sz w:val="24"/>
                <w:szCs w:val="24"/>
                <w:b w:val="1"/>
                <w:bCs w:val="1"/>
              </w:rPr>
              <w:t xml:space="preserve">在此職場安全健康管理系統下經內部稽核確認的工作者比例</w:t>
            </w:r>
          </w:p>
        </w:tc>
        <w:tc>
          <w:tcPr>
            <w:tcW w:w="1800" w:type="dxa"/>
          </w:tcPr>
          <w:p>
            <w:pPr>
              <w:jc w:val="center"/>
              <w:spacing w:line="240" w:lineRule="auto"/>
            </w:pPr>
            <w:r>
              <w:rPr>
                <w:sz w:val="24"/>
                <w:szCs w:val="24"/>
                <w:b w:val="1"/>
                <w:bCs w:val="1"/>
              </w:rPr>
              <w:t xml:space="preserve">在此職場安全健康管理系統下經外部稽核認證的工作者比例</w:t>
            </w:r>
          </w:p>
        </w:tc>
        <w:tc>
          <w:tcPr>
            <w:tcW w:w="1800" w:type="dxa"/>
          </w:tcPr>
          <w:p>
            <w:pPr>
              <w:jc w:val="center"/>
              <w:spacing w:line="240" w:lineRule="auto"/>
            </w:pPr>
            <w:r>
              <w:rPr>
                <w:sz w:val="24"/>
                <w:szCs w:val="24"/>
                <w:b w:val="1"/>
                <w:bCs w:val="1"/>
              </w:rPr>
              <w:t xml:space="preserve">此揭露是否排除任何工作者？若有，請說明原因</w:t>
            </w:r>
          </w:p>
        </w:tc>
        <w:tc>
          <w:tcPr>
            <w:tcW w:w="1800" w:type="dxa"/>
          </w:tcPr>
          <w:p>
            <w:pPr>
              <w:jc w:val="center"/>
              <w:spacing w:line="240" w:lineRule="auto"/>
            </w:pPr>
            <w:r>
              <w:rPr>
                <w:sz w:val="24"/>
                <w:szCs w:val="24"/>
                <w:b w:val="1"/>
                <w:bCs w:val="1"/>
              </w:rPr>
              <w:t xml:space="preserve">承上述，請提供背景資料或假設、方法學</w:t>
            </w:r>
          </w:p>
        </w:tc>
      </w:tr>
    </w:tbl>
    <w:p>
      <w:pPr/>
      <w:r>
        <w:rPr/>
        <w:t xml:space="preserve"/>
      </w:r>
    </w:p>
    <w:p>
      <w:pPr>
        <w:spacing w:line="240" w:lineRule="auto"/>
      </w:pPr>
      <w:r>
        <w:rPr>
          <w:sz w:val="28"/>
          <w:szCs w:val="28"/>
          <w:b w:val="1"/>
          <w:bCs w:val="1"/>
          <w:u w:val="single"/>
        </w:rPr>
        <w:t xml:space="preserve">職業傷害 (GRI403-9)
所有員工之職業傷害相關統計 (請參考下列公式)</w:t>
      </w:r>
    </w:p>
    <w:p>
      <w:pPr/>
      <w:r>
        <w:pict>
          <v:shape type="#_x0000_t75" stroked="f" style="width:200pt; height:132.57965056526pt; margin-left:0pt; margin-top:0pt; mso-position-horizontal:left; mso-position-vertical:top; mso-position-horizontal-relative:char; mso-position-vertical-relative:line;">
            <w10:wrap type="inline"/>
            <v:imagedata r:id="rId7" o:title=""/>
          </v:shape>
        </w:pic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職業傷害所造成的死亡數量與比率</w:t>
            </w:r>
          </w:p>
        </w:tc>
        <w:tc>
          <w:tcPr>
            <w:tcW w:w="1800" w:type="dxa"/>
          </w:tcPr>
          <w:p>
            <w:pPr>
              <w:jc w:val="center"/>
              <w:spacing w:line="240" w:lineRule="auto"/>
            </w:pPr>
            <w:r>
              <w:rPr>
                <w:sz w:val="24"/>
                <w:szCs w:val="24"/>
                <w:b w:val="1"/>
                <w:bCs w:val="1"/>
              </w:rPr>
              <w:t xml:space="preserve"> 嚴重的職業傷害的數量與比率（排除死亡人數）</w:t>
            </w:r>
          </w:p>
        </w:tc>
        <w:tc>
          <w:tcPr>
            <w:tcW w:w="1800" w:type="dxa"/>
          </w:tcPr>
          <w:p>
            <w:pPr>
              <w:jc w:val="center"/>
              <w:spacing w:line="240" w:lineRule="auto"/>
            </w:pPr>
            <w:r>
              <w:rPr>
                <w:sz w:val="24"/>
                <w:szCs w:val="24"/>
                <w:b w:val="1"/>
                <w:bCs w:val="1"/>
              </w:rPr>
              <w:t xml:space="preserve">可記錄之職業傷害的數量與比率</w:t>
            </w:r>
          </w:p>
        </w:tc>
        <w:tc>
          <w:tcPr>
            <w:tcW w:w="1800" w:type="dxa"/>
          </w:tcPr>
          <w:p>
            <w:pPr>
              <w:jc w:val="center"/>
              <w:spacing w:line="240" w:lineRule="auto"/>
            </w:pPr>
            <w:r>
              <w:rPr>
                <w:sz w:val="24"/>
                <w:szCs w:val="24"/>
                <w:b w:val="1"/>
                <w:bCs w:val="1"/>
              </w:rPr>
              <w:t xml:space="preserve">職業傷害的主要類型</w:t>
            </w:r>
          </w:p>
        </w:tc>
        <w:tc>
          <w:tcPr>
            <w:tcW w:w="1800" w:type="dxa"/>
          </w:tcPr>
          <w:p>
            <w:pPr>
              <w:jc w:val="center"/>
              <w:spacing w:line="240" w:lineRule="auto"/>
            </w:pPr>
            <w:r>
              <w:rPr>
                <w:sz w:val="24"/>
                <w:szCs w:val="24"/>
                <w:b w:val="1"/>
                <w:bCs w:val="1"/>
              </w:rPr>
              <w:t xml:space="preserve">工作時數</w:t>
            </w:r>
          </w:p>
        </w:tc>
      </w:tr>
    </w:tbl>
    <w:p>
      <w:pPr/>
      <w:r>
        <w:rPr/>
        <w:t xml:space="preserve"/>
      </w:r>
    </w:p>
    <w:p>
      <w:pPr>
        <w:spacing w:line="240" w:lineRule="auto"/>
      </w:pPr>
      <w:r>
        <w:rPr>
          <w:sz w:val="28"/>
          <w:szCs w:val="28"/>
          <w:b w:val="1"/>
          <w:bCs w:val="1"/>
          <w:u w:val="single"/>
        </w:rPr>
        <w:t xml:space="preserve">職業傷害 (GRI403-9)
所有非員工但其工作及/或工作場所受組織所管控之工作者相關統計 (請參考前項公式)</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職業傷害所造成的死亡數量與比率</w:t>
            </w:r>
          </w:p>
        </w:tc>
        <w:tc>
          <w:tcPr>
            <w:tcW w:w="1800" w:type="dxa"/>
          </w:tcPr>
          <w:p>
            <w:pPr>
              <w:jc w:val="center"/>
              <w:spacing w:line="240" w:lineRule="auto"/>
            </w:pPr>
            <w:r>
              <w:rPr>
                <w:sz w:val="24"/>
                <w:szCs w:val="24"/>
                <w:b w:val="1"/>
                <w:bCs w:val="1"/>
              </w:rPr>
              <w:t xml:space="preserve">嚴重的職業傷害的數量與比率（排除死亡人數）</w:t>
            </w:r>
          </w:p>
        </w:tc>
        <w:tc>
          <w:tcPr>
            <w:tcW w:w="1800" w:type="dxa"/>
          </w:tcPr>
          <w:p>
            <w:pPr>
              <w:jc w:val="center"/>
              <w:spacing w:line="240" w:lineRule="auto"/>
            </w:pPr>
            <w:r>
              <w:rPr>
                <w:sz w:val="24"/>
                <w:szCs w:val="24"/>
                <w:b w:val="1"/>
                <w:bCs w:val="1"/>
              </w:rPr>
              <w:t xml:space="preserve">可記錄之職業傷害的數量與比率</w:t>
            </w:r>
          </w:p>
        </w:tc>
        <w:tc>
          <w:tcPr>
            <w:tcW w:w="1800" w:type="dxa"/>
          </w:tcPr>
          <w:p>
            <w:pPr>
              <w:jc w:val="center"/>
              <w:spacing w:line="240" w:lineRule="auto"/>
            </w:pPr>
            <w:r>
              <w:rPr>
                <w:sz w:val="24"/>
                <w:szCs w:val="24"/>
                <w:b w:val="1"/>
                <w:bCs w:val="1"/>
              </w:rPr>
              <w:t xml:space="preserve">職業傷害的主要類型</w:t>
            </w:r>
          </w:p>
        </w:tc>
        <w:tc>
          <w:tcPr>
            <w:tcW w:w="1800" w:type="dxa"/>
          </w:tcPr>
          <w:p>
            <w:pPr>
              <w:jc w:val="center"/>
              <w:spacing w:line="240" w:lineRule="auto"/>
            </w:pPr>
            <w:r>
              <w:rPr>
                <w:sz w:val="24"/>
                <w:szCs w:val="24"/>
                <w:b w:val="1"/>
                <w:bCs w:val="1"/>
              </w:rPr>
              <w:t xml:space="preserve">工作時數</w:t>
            </w:r>
          </w:p>
        </w:tc>
      </w:tr>
    </w:tbl>
    <w:p>
      <w:pPr/>
      <w:r>
        <w:rPr/>
        <w:t xml:space="preserve"/>
      </w:r>
    </w:p>
    <w:p>
      <w:pPr>
        <w:spacing w:line="240" w:lineRule="auto"/>
      </w:pPr>
      <w:r>
        <w:rPr>
          <w:sz w:val="28"/>
          <w:szCs w:val="28"/>
          <w:b w:val="1"/>
          <w:bCs w:val="1"/>
          <w:u w:val="single"/>
        </w:rPr>
        <w:t xml:space="preserve">職業傷害 (GRI403-9)
造成嚴重職業傷害風險的職業危害</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如何決定這些危害</w:t>
            </w:r>
          </w:p>
        </w:tc>
        <w:tc>
          <w:tcPr>
            <w:tcW w:w="1800" w:type="dxa"/>
          </w:tcPr>
          <w:p>
            <w:pPr>
              <w:jc w:val="center"/>
              <w:spacing w:line="240" w:lineRule="auto"/>
            </w:pPr>
            <w:r>
              <w:rPr>
                <w:sz w:val="24"/>
                <w:szCs w:val="24"/>
                <w:b w:val="1"/>
                <w:bCs w:val="1"/>
              </w:rPr>
              <w:t xml:space="preserve">報導期間內，何種危害造成或促成嚴重傷害</w:t>
            </w:r>
          </w:p>
        </w:tc>
        <w:tc>
          <w:tcPr>
            <w:tcW w:w="1800" w:type="dxa"/>
          </w:tcPr>
          <w:p>
            <w:pPr>
              <w:jc w:val="center"/>
              <w:spacing w:line="240" w:lineRule="auto"/>
            </w:pPr>
            <w:r>
              <w:rPr>
                <w:sz w:val="24"/>
                <w:szCs w:val="24"/>
                <w:b w:val="1"/>
                <w:bCs w:val="1"/>
              </w:rPr>
              <w:t xml:space="preserve">使用分級管控，消除這些危害並將風險降至最低，所採取或即將採取的行動。</w:t>
            </w:r>
          </w:p>
        </w:tc>
      </w:tr>
    </w:tbl>
    <w:p>
      <w:pPr/>
      <w:r>
        <w:rPr/>
        <w:t xml:space="preserve"/>
      </w:r>
    </w:p>
    <w:p>
      <w:pPr>
        <w:spacing w:line="240" w:lineRule="auto"/>
      </w:pPr>
      <w:r>
        <w:rPr>
          <w:sz w:val="28"/>
          <w:szCs w:val="28"/>
          <w:b w:val="1"/>
          <w:bCs w:val="1"/>
          <w:u w:val="single"/>
        </w:rPr>
        <w:t xml:space="preserve">職業病 (GRI403-10)
所有員工之職業傷害相關統計 </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職業病所造成的死亡數量與比率；</w:t>
            </w:r>
          </w:p>
        </w:tc>
        <w:tc>
          <w:tcPr>
            <w:tcW w:w="1800" w:type="dxa"/>
          </w:tcPr>
          <w:p>
            <w:pPr>
              <w:jc w:val="center"/>
              <w:spacing w:line="240" w:lineRule="auto"/>
            </w:pPr>
            <w:r>
              <w:rPr>
                <w:sz w:val="24"/>
                <w:szCs w:val="24"/>
                <w:b w:val="1"/>
                <w:bCs w:val="1"/>
              </w:rPr>
              <w:t xml:space="preserve">可記錄之職業病的案件數量</w:t>
            </w:r>
          </w:p>
        </w:tc>
        <w:tc>
          <w:tcPr>
            <w:tcW w:w="1800" w:type="dxa"/>
          </w:tcPr>
          <w:p>
            <w:pPr>
              <w:jc w:val="center"/>
              <w:spacing w:line="240" w:lineRule="auto"/>
            </w:pPr>
            <w:r>
              <w:rPr>
                <w:sz w:val="24"/>
                <w:szCs w:val="24"/>
                <w:b w:val="1"/>
                <w:bCs w:val="1"/>
              </w:rPr>
              <w:t xml:space="preserve">職業病的主要類型</w:t>
            </w:r>
          </w:p>
        </w:tc>
      </w:tr>
    </w:tbl>
    <w:p>
      <w:pPr/>
      <w:r>
        <w:rPr/>
        <w:t xml:space="preserve"/>
      </w:r>
    </w:p>
    <w:p>
      <w:pPr>
        <w:spacing w:line="240" w:lineRule="auto"/>
      </w:pPr>
      <w:r>
        <w:rPr>
          <w:sz w:val="28"/>
          <w:szCs w:val="28"/>
          <w:b w:val="1"/>
          <w:bCs w:val="1"/>
          <w:u w:val="single"/>
        </w:rPr>
        <w:t xml:space="preserve">職業病 (GRI403-10)
所有非員工但其工作及/或工作場所受組織所管控之工作者相關統計</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職業病所造成的死亡數量與比率；</w:t>
            </w:r>
          </w:p>
        </w:tc>
        <w:tc>
          <w:tcPr>
            <w:tcW w:w="1800" w:type="dxa"/>
          </w:tcPr>
          <w:p>
            <w:pPr>
              <w:jc w:val="center"/>
              <w:spacing w:line="240" w:lineRule="auto"/>
            </w:pPr>
            <w:r>
              <w:rPr>
                <w:sz w:val="24"/>
                <w:szCs w:val="24"/>
                <w:b w:val="1"/>
                <w:bCs w:val="1"/>
              </w:rPr>
              <w:t xml:space="preserve"> 可記錄之職業病的案件數量；</w:t>
            </w:r>
          </w:p>
        </w:tc>
        <w:tc>
          <w:tcPr>
            <w:tcW w:w="1800" w:type="dxa"/>
          </w:tcPr>
          <w:p>
            <w:pPr>
              <w:jc w:val="center"/>
              <w:spacing w:line="240" w:lineRule="auto"/>
            </w:pPr>
            <w:r>
              <w:rPr>
                <w:sz w:val="24"/>
                <w:szCs w:val="24"/>
                <w:b w:val="1"/>
                <w:bCs w:val="1"/>
              </w:rPr>
              <w:t xml:space="preserve">職業病的主要類型。</w:t>
            </w:r>
          </w:p>
        </w:tc>
      </w:tr>
    </w:tbl>
    <w:p>
      <w:pPr/>
      <w:r>
        <w:rPr/>
        <w:t xml:space="preserve"/>
      </w:r>
    </w:p>
    <w:p>
      <w:pPr>
        <w:spacing w:line="240" w:lineRule="auto"/>
      </w:pPr>
      <w:r>
        <w:rPr>
          <w:sz w:val="28"/>
          <w:szCs w:val="28"/>
          <w:b w:val="1"/>
          <w:bCs w:val="1"/>
          <w:u w:val="single"/>
        </w:rPr>
        <w:t xml:space="preserve">職業病 (GRI403-10)
造成疾病風險的職業危害，</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如何決定這些危害；</w:t>
            </w:r>
          </w:p>
        </w:tc>
        <w:tc>
          <w:tcPr>
            <w:tcW w:w="1800" w:type="dxa"/>
          </w:tcPr>
          <w:p>
            <w:pPr>
              <w:jc w:val="center"/>
              <w:spacing w:line="240" w:lineRule="auto"/>
            </w:pPr>
            <w:r>
              <w:rPr>
                <w:sz w:val="24"/>
                <w:szCs w:val="24"/>
                <w:b w:val="1"/>
                <w:bCs w:val="1"/>
              </w:rPr>
              <w:t xml:space="preserve">報導期間內，何種危害造成或促成疾病案例</w:t>
            </w:r>
          </w:p>
        </w:tc>
        <w:tc>
          <w:tcPr>
            <w:tcW w:w="1800" w:type="dxa"/>
          </w:tcPr>
          <w:p>
            <w:pPr>
              <w:jc w:val="center"/>
              <w:spacing w:line="240" w:lineRule="auto"/>
            </w:pPr>
            <w:r>
              <w:rPr>
                <w:sz w:val="24"/>
                <w:szCs w:val="24"/>
                <w:b w:val="1"/>
                <w:bCs w:val="1"/>
              </w:rPr>
              <w:t xml:space="preserve">使用分級管控，消除這些危害並將風險降至最低，所採取或即將採取的行動</w:t>
            </w:r>
          </w:p>
        </w:tc>
      </w:tr>
    </w:tbl>
    <w:p>
      <w:pPr/>
      <w:r>
        <w:rPr/>
        <w:t xml:space="preserve"/>
      </w:r>
    </w:p>
    <w:p>
      <w:pPr>
        <w:spacing w:line="240" w:lineRule="auto"/>
      </w:pPr>
      <w:r>
        <w:rPr>
          <w:sz w:val="28"/>
          <w:szCs w:val="28"/>
          <w:b w:val="1"/>
          <w:bCs w:val="1"/>
          <w:u w:val="single"/>
        </w:rPr>
        <w:t xml:space="preserve">職業病 (GRI403-10)
此揭露項目是否排除任何工作者，並說明其原因（如有排除），包括所排除工作者之類型。</w:t>
      </w:r>
    </w:p>
    <w:p>
      <w:pPr/>
      <w:r>
        <w:rPr/>
        <w:t xml:space="preserve"/>
      </w:r>
    </w:p>
    <w:p>
      <w:pPr>
        <w:spacing w:line="240" w:lineRule="auto"/>
      </w:pPr>
      <w:r>
        <w:rPr>
          <w:sz w:val="28"/>
          <w:szCs w:val="28"/>
          <w:b w:val="1"/>
          <w:bCs w:val="1"/>
          <w:u w:val="single"/>
        </w:rPr>
        <w:t xml:space="preserve">職業病 (GRI403-10)
請說明上述邊賄數據之背景資訊、標準、假設或方法學。</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2023-10-20T11:17:27+08:00</dcterms:created>
  <dcterms:modified xsi:type="dcterms:W3CDTF">2023-10-20T11:17:27+08:00</dcterms:modified>
</cp:coreProperties>
</file>

<file path=docProps/custom.xml><?xml version="1.0" encoding="utf-8"?>
<Properties xmlns="http://schemas.openxmlformats.org/officeDocument/2006/custom-properties" xmlns:vt="http://schemas.openxmlformats.org/officeDocument/2006/docPropsVTypes"/>
</file>