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PT2023-PEC-TW-ESG-20231011</w:t>
      </w:r>
    </w:p>
    <w:p>
      <w:pPr>
        <w:jc w:val="center"/>
        <w:spacing w:line="240" w:lineRule="auto"/>
      </w:pPr>
      <w:r>
        <w:rPr>
          <w:sz w:val="36"/>
          <w:szCs w:val="36"/>
        </w:rPr>
        <w:t xml:space="preserve">ESG 推行組織</w:t>
      </w:r>
    </w:p>
    <w:p>
      <w:pPr/>
      <w:r>
        <w:rPr/>
        <w:t xml:space="preserve"/>
      </w:r>
    </w:p>
    <w:p>
      <w:pPr>
        <w:spacing w:line="240" w:lineRule="auto"/>
      </w:pPr>
      <w:r>
        <w:rPr>
          <w:sz w:val="28"/>
          <w:szCs w:val="28"/>
          <w:b w:val="1"/>
          <w:bCs w:val="1"/>
          <w:u w:val="single"/>
        </w:rPr>
        <w:t xml:space="preserve">請同仁以各部門/ESG環節思考，2023年公司對於環境，經濟，社會(人/人權)造成哪些負面的影響? 負面的意思: 有負面實質或潛在影響，例如排放廢氣，廢水，廢棄物，或者使用能源資源，耗用消費等
治理面議題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權責單位</w:t>
            </w:r>
          </w:p>
        </w:tc>
        <w:tc>
          <w:tcPr>
            <w:tcW w:w="1800" w:type="dxa"/>
          </w:tcPr>
          <w:p>
            <w:pPr>
              <w:jc w:val="center"/>
              <w:spacing w:line="240" w:lineRule="auto"/>
            </w:pPr>
            <w:r>
              <w:rPr>
                <w:sz w:val="24"/>
                <w:szCs w:val="24"/>
                <w:b w:val="1"/>
                <w:bCs w:val="1"/>
              </w:rPr>
              <w:t xml:space="preserve">正面衝擊(對於環境、經濟、社會/人):肯定與殊榮</w:t>
            </w:r>
          </w:p>
        </w:tc>
        <w:tc>
          <w:tcPr>
            <w:tcW w:w="1800" w:type="dxa"/>
          </w:tcPr>
          <w:p>
            <w:pPr>
              <w:jc w:val="center"/>
              <w:spacing w:line="240" w:lineRule="auto"/>
            </w:pPr>
            <w:r>
              <w:rPr>
                <w:sz w:val="24"/>
                <w:szCs w:val="24"/>
                <w:b w:val="1"/>
                <w:bCs w:val="1"/>
              </w:rPr>
              <w:t xml:space="preserve">負面衝擊(對於環境、經濟、社會/人):違失事項:</w:t>
            </w:r>
          </w:p>
        </w:tc>
      </w:tr>
    </w:tbl>
    <w:p>
      <w:pPr/>
      <w:r>
        <w:rPr/>
        <w:t xml:space="preserve"/>
      </w:r>
    </w:p>
    <w:p>
      <w:pPr>
        <w:spacing w:line="240" w:lineRule="auto"/>
      </w:pPr>
      <w:r>
        <w:rPr>
          <w:sz w:val="28"/>
          <w:szCs w:val="28"/>
          <w:b w:val="1"/>
          <w:bCs w:val="1"/>
          <w:u w:val="single"/>
        </w:rPr>
        <w:t xml:space="preserve">環境面議題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權責單位</w:t>
            </w:r>
          </w:p>
        </w:tc>
        <w:tc>
          <w:tcPr>
            <w:tcW w:w="1800" w:type="dxa"/>
          </w:tcPr>
          <w:p>
            <w:pPr>
              <w:jc w:val="center"/>
              <w:spacing w:line="240" w:lineRule="auto"/>
            </w:pPr>
            <w:r>
              <w:rPr>
                <w:sz w:val="24"/>
                <w:szCs w:val="24"/>
                <w:b w:val="1"/>
                <w:bCs w:val="1"/>
              </w:rPr>
              <w:t xml:space="preserve">正面衝擊(對於環境、經濟、社會/人):肯定與殊榮</w:t>
            </w:r>
          </w:p>
        </w:tc>
        <w:tc>
          <w:tcPr>
            <w:tcW w:w="1800" w:type="dxa"/>
          </w:tcPr>
          <w:p>
            <w:pPr>
              <w:jc w:val="center"/>
              <w:spacing w:line="240" w:lineRule="auto"/>
            </w:pPr>
            <w:r>
              <w:rPr>
                <w:sz w:val="24"/>
                <w:szCs w:val="24"/>
                <w:b w:val="1"/>
                <w:bCs w:val="1"/>
              </w:rPr>
              <w:t xml:space="preserve">負面衝擊(對於環境、經濟、社會/人):違失事項:</w:t>
            </w:r>
          </w:p>
        </w:tc>
      </w:tr>
    </w:tbl>
    <w:p>
      <w:pPr/>
      <w:r>
        <w:rPr/>
        <w:t xml:space="preserve"/>
      </w:r>
    </w:p>
    <w:p>
      <w:pPr>
        <w:spacing w:line="240" w:lineRule="auto"/>
      </w:pPr>
      <w:r>
        <w:rPr>
          <w:sz w:val="28"/>
          <w:szCs w:val="28"/>
          <w:b w:val="1"/>
          <w:bCs w:val="1"/>
          <w:u w:val="single"/>
        </w:rPr>
        <w:t xml:space="preserve">社會面議題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權責單位</w:t>
            </w:r>
          </w:p>
        </w:tc>
        <w:tc>
          <w:tcPr>
            <w:tcW w:w="1800" w:type="dxa"/>
          </w:tcPr>
          <w:p>
            <w:pPr>
              <w:jc w:val="center"/>
              <w:spacing w:line="240" w:lineRule="auto"/>
            </w:pPr>
            <w:r>
              <w:rPr>
                <w:sz w:val="24"/>
                <w:szCs w:val="24"/>
                <w:b w:val="1"/>
                <w:bCs w:val="1"/>
              </w:rPr>
              <w:t xml:space="preserve">正面衝擊(對於環境、經濟、社會/人):肯定與殊榮</w:t>
            </w:r>
          </w:p>
        </w:tc>
        <w:tc>
          <w:tcPr>
            <w:tcW w:w="1800" w:type="dxa"/>
          </w:tcPr>
          <w:p>
            <w:pPr>
              <w:jc w:val="center"/>
              <w:spacing w:line="240" w:lineRule="auto"/>
            </w:pPr>
            <w:r>
              <w:rPr>
                <w:sz w:val="24"/>
                <w:szCs w:val="24"/>
                <w:b w:val="1"/>
                <w:bCs w:val="1"/>
              </w:rPr>
              <w:t xml:space="preserve">負面衝擊(對於環境、經濟、社會/人):違失事項:</w:t>
            </w:r>
          </w:p>
        </w:tc>
      </w:tr>
    </w:tbl>
    <w:p>
      <w:pPr/>
      <w:r>
        <w:rPr/>
        <w:t xml:space="preserve"/>
      </w:r>
    </w:p>
    <w:p>
      <w:pPr>
        <w:spacing w:line="240" w:lineRule="auto"/>
      </w:pPr>
      <w:r>
        <w:rPr>
          <w:sz w:val="28"/>
          <w:szCs w:val="28"/>
          <w:b w:val="1"/>
          <w:bCs w:val="1"/>
          <w:u w:val="single"/>
        </w:rPr>
        <w:t xml:space="preserve">2023年永續成果速覽 (兩點)</w:t>
      </w:r>
    </w:p>
    <w:p>
      <w:pPr/>
      <w:r>
        <w:rPr/>
        <w:t xml:space="preserve"/>
      </w:r>
    </w:p>
    <w:p>
      <w:pPr>
        <w:spacing w:line="240" w:lineRule="auto"/>
      </w:pPr>
      <w:r>
        <w:rPr>
          <w:sz w:val="28"/>
          <w:szCs w:val="28"/>
          <w:b w:val="1"/>
          <w:bCs w:val="1"/>
          <w:u w:val="single"/>
        </w:rPr>
        <w:t xml:space="preserve">ESG衝擊管理</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品牌承諾</w:t>
      </w:r>
    </w:p>
    <w:p>
      <w:pPr/>
      <w:r>
        <w:rPr/>
        <w:t xml:space="preserve"/>
      </w:r>
    </w:p>
    <w:p>
      <w:pPr>
        <w:spacing w:line="240" w:lineRule="auto"/>
      </w:pPr>
      <w:r>
        <w:rPr>
          <w:sz w:val="28"/>
          <w:szCs w:val="28"/>
          <w:b w:val="1"/>
          <w:bCs w:val="1"/>
          <w:u w:val="single"/>
        </w:rPr>
        <w:t xml:space="preserve">I. 品牌承諾
I請說藥華的品牌承諾以及如何達成UN永續目標? </w:t>
      </w:r>
    </w:p>
    <w:p>
      <w:pPr/>
      <w:r>
        <w:rPr/>
        <w:t xml:space="preserve"/>
      </w:r>
    </w:p>
    <w:p>
      <w:pPr>
        <w:spacing w:line="240" w:lineRule="auto"/>
      </w:pPr>
      <w:r>
        <w:rPr>
          <w:sz w:val="28"/>
          <w:szCs w:val="28"/>
          <w:b w:val="1"/>
          <w:bCs w:val="1"/>
          <w:u w:val="single"/>
        </w:rPr>
        <w:t xml:space="preserve">II. ESG 推行組織
請說明ESG推行組織? </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2-12, 2-13 ESG 衝擊管理</w:t>
      </w:r>
    </w:p>
    <w:p>
      <w:pPr/>
      <w:r>
        <w:rPr/>
        <w:t xml:space="preserve"/>
      </w:r>
    </w:p>
    <w:p>
      <w:pPr>
        <w:spacing w:line="240" w:lineRule="auto"/>
      </w:pPr>
      <w:r>
        <w:rPr>
          <w:sz w:val="28"/>
          <w:szCs w:val="28"/>
          <w:b w:val="1"/>
          <w:bCs w:val="1"/>
          <w:u w:val="single"/>
        </w:rPr>
        <w:t xml:space="preserve">ESG衝擊管理
請問公司如何進行衝擊評估，如何進行衝擊管理 (正面與負面?) </w:t>
      </w:r>
    </w:p>
    <w:p>
      <w:pPr>
        <w:spacing w:line="240" w:lineRule="auto"/>
      </w:pPr>
      <w:r>
        <w:rPr>
          <w:sz w:val="22"/>
          <w:szCs w:val="22"/>
        </w:rPr>
        <w:t xml:space="preserve">e.g. 衝擊評估識別流程: 
Step 1 
Step 2
</w:t>
      </w:r>
    </w:p>
    <w:p>
      <w:pPr/>
      <w:r>
        <w:pict>
          <v:shape type="#_x0000_t75" stroked="f" style="width:200pt; height:95.032802249297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2-16, 2-25, 2-29 利害關係人溝通</w:t>
      </w:r>
    </w:p>
    <w:p>
      <w:pPr/>
      <w:r>
        <w:rPr/>
        <w:t xml:space="preserve"/>
      </w:r>
    </w:p>
    <w:p>
      <w:pPr>
        <w:spacing w:line="240" w:lineRule="auto"/>
      </w:pPr>
      <w:r>
        <w:rPr>
          <w:sz w:val="28"/>
          <w:szCs w:val="28"/>
          <w:b w:val="1"/>
          <w:bCs w:val="1"/>
          <w:u w:val="single"/>
        </w:rPr>
        <w:t xml:space="preserve">利害關係人溝通
請說明利害關係人溝通管道與頻率。</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類別</w:t>
            </w:r>
          </w:p>
        </w:tc>
        <w:tc>
          <w:tcPr>
            <w:tcW w:w="1800" w:type="dxa"/>
          </w:tcPr>
          <w:p>
            <w:pPr>
              <w:jc w:val="center"/>
              <w:spacing w:line="240" w:lineRule="auto"/>
            </w:pPr>
            <w:r>
              <w:rPr>
                <w:sz w:val="24"/>
                <w:szCs w:val="24"/>
                <w:b w:val="1"/>
                <w:bCs w:val="1"/>
              </w:rPr>
              <w:t xml:space="preserve">對組織的意義</w:t>
            </w:r>
          </w:p>
        </w:tc>
        <w:tc>
          <w:tcPr>
            <w:tcW w:w="1800" w:type="dxa"/>
          </w:tcPr>
          <w:p>
            <w:pPr>
              <w:jc w:val="center"/>
              <w:spacing w:line="240" w:lineRule="auto"/>
            </w:pPr>
            <w:r>
              <w:rPr>
                <w:sz w:val="24"/>
                <w:szCs w:val="24"/>
                <w:b w:val="1"/>
                <w:bCs w:val="1"/>
              </w:rPr>
              <w:t xml:space="preserve">關注的重大主題</w:t>
            </w:r>
          </w:p>
        </w:tc>
        <w:tc>
          <w:tcPr>
            <w:tcW w:w="1800" w:type="dxa"/>
          </w:tcPr>
          <w:p>
            <w:pPr>
              <w:jc w:val="center"/>
              <w:spacing w:line="240" w:lineRule="auto"/>
            </w:pPr>
            <w:r>
              <w:rPr>
                <w:sz w:val="24"/>
                <w:szCs w:val="24"/>
                <w:b w:val="1"/>
                <w:bCs w:val="1"/>
              </w:rPr>
              <w:t xml:space="preserve">2023 溝通管道與頻率</w:t>
            </w:r>
          </w:p>
        </w:tc>
        <w:tc>
          <w:tcPr>
            <w:tcW w:w="1800" w:type="dxa"/>
          </w:tcPr>
          <w:p>
            <w:pPr>
              <w:jc w:val="center"/>
              <w:spacing w:line="240" w:lineRule="auto"/>
            </w:pPr>
            <w:r>
              <w:rPr>
                <w:sz w:val="24"/>
                <w:szCs w:val="24"/>
                <w:b w:val="1"/>
                <w:bCs w:val="1"/>
              </w:rPr>
              <w:t xml:space="preserve">2023 溝通實績</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重大主題與SDGs對應</w:t>
      </w:r>
    </w:p>
    <w:p>
      <w:pPr/>
      <w:r>
        <w:rPr/>
        <w:t xml:space="preserve"/>
      </w:r>
    </w:p>
    <w:p>
      <w:pPr>
        <w:spacing w:line="240" w:lineRule="auto"/>
      </w:pPr>
      <w:r>
        <w:rPr>
          <w:sz w:val="28"/>
          <w:szCs w:val="28"/>
          <w:b w:val="1"/>
          <w:bCs w:val="1"/>
          <w:u w:val="single"/>
        </w:rPr>
        <w:t xml:space="preserve">2023年重大主題衝擊評估
</w:t>
      </w:r>
    </w:p>
    <w:p>
      <w:pPr>
        <w:spacing w:line="240" w:lineRule="auto"/>
      </w:pPr>
      <w:r>
        <w:rPr>
          <w:sz w:val="22"/>
          <w:szCs w:val="22"/>
        </w:rPr>
        <w:t xml:space="preserve">GRI 2021 通用準則有一個最大的改變就是需要針對重大主題提出正面與負面衝擊，請回答以下重大主題的衝擊程度，並舉實際案例表達正向與負向衝擊。備註: 根據2021年ESG報告所揭示之重大主題</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重大主題排序</w:t>
            </w:r>
          </w:p>
        </w:tc>
        <w:tc>
          <w:tcPr>
            <w:tcW w:w="1800" w:type="dxa"/>
          </w:tcPr>
          <w:p>
            <w:pPr>
              <w:jc w:val="center"/>
              <w:spacing w:line="240" w:lineRule="auto"/>
            </w:pPr>
            <w:r>
              <w:rPr>
                <w:sz w:val="24"/>
                <w:szCs w:val="24"/>
                <w:b w:val="1"/>
                <w:bCs w:val="1"/>
              </w:rPr>
              <w:t xml:space="preserve">正面或負面衝擊? </w:t>
            </w:r>
          </w:p>
        </w:tc>
        <w:tc>
          <w:tcPr>
            <w:tcW w:w="1800" w:type="dxa"/>
          </w:tcPr>
          <w:p>
            <w:pPr>
              <w:jc w:val="center"/>
              <w:spacing w:line="240" w:lineRule="auto"/>
            </w:pPr>
            <w:r>
              <w:rPr>
                <w:sz w:val="24"/>
                <w:szCs w:val="24"/>
                <w:b w:val="1"/>
                <w:bCs w:val="1"/>
              </w:rPr>
              <w:t xml:space="preserve">為什麼? 衝擊說明</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永續發展藍圖</w:t>
      </w:r>
    </w:p>
    <w:p>
      <w:pPr/>
      <w:r>
        <w:rPr/>
        <w:t xml:space="preserve"/>
      </w:r>
    </w:p>
    <w:p>
      <w:pPr>
        <w:spacing w:line="240" w:lineRule="auto"/>
      </w:pPr>
      <w:r>
        <w:rPr>
          <w:sz w:val="28"/>
          <w:szCs w:val="28"/>
          <w:b w:val="1"/>
          <w:bCs w:val="1"/>
          <w:u w:val="single"/>
        </w:rPr>
        <w:t xml:space="preserve">永續發展藍圖
請描述藥華的永續發展藍圖。
</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 以下為天下永續公民獎卷題 *</w:t>
      </w:r>
    </w:p>
    <w:p>
      <w:pPr/>
      <w:r>
        <w:rPr/>
        <w:t xml:space="preserve"/>
      </w:r>
    </w:p>
    <w:p>
      <w:pPr>
        <w:spacing w:line="240" w:lineRule="auto"/>
      </w:pPr>
      <w:r>
        <w:rPr>
          <w:sz w:val="28"/>
          <w:szCs w:val="28"/>
          <w:b w:val="1"/>
          <w:bCs w:val="1"/>
          <w:u w:val="single"/>
        </w:rPr>
        <w:t xml:space="preserve">請問藥華的促進股東行動主義作為 
於2023年會計年度結束後多久公布年度財務報告？</w:t>
      </w:r>
    </w:p>
    <w:p>
      <w:pPr/>
      <w:r>
        <w:rPr/>
        <w:t xml:space="preserve"/>
      </w:r>
    </w:p>
    <w:p>
      <w:pPr>
        <w:spacing w:line="240" w:lineRule="auto"/>
      </w:pPr>
      <w:r>
        <w:rPr>
          <w:sz w:val="28"/>
          <w:szCs w:val="28"/>
          <w:b w:val="1"/>
          <w:bCs w:val="1"/>
          <w:u w:val="single"/>
        </w:rPr>
        <w:t xml:space="preserve">2023年是否受邀或自行召開法人說明會？</w:t>
      </w:r>
    </w:p>
    <w:p>
      <w:pPr/>
      <w:r>
        <w:rPr/>
        <w:t xml:space="preserve"/>
      </w:r>
    </w:p>
    <w:p>
      <w:pPr>
        <w:spacing w:line="240" w:lineRule="auto"/>
      </w:pPr>
      <w:r>
        <w:rPr>
          <w:sz w:val="28"/>
          <w:szCs w:val="28"/>
          <w:b w:val="1"/>
          <w:bCs w:val="1"/>
          <w:u w:val="single"/>
        </w:rPr>
        <w:t xml:space="preserve">202年召開法人說明會次數</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次數</w:t>
            </w:r>
          </w:p>
        </w:tc>
      </w:tr>
    </w:tbl>
    <w:p>
      <w:pPr/>
      <w:r>
        <w:rPr/>
        <w:t xml:space="preserve"/>
      </w:r>
    </w:p>
    <w:p>
      <w:pPr>
        <w:spacing w:line="240" w:lineRule="auto"/>
      </w:pPr>
      <w:r>
        <w:rPr>
          <w:sz w:val="28"/>
          <w:szCs w:val="28"/>
          <w:b w:val="1"/>
          <w:bCs w:val="1"/>
          <w:u w:val="single"/>
        </w:rPr>
        <w:t xml:space="preserve">請提供2020年至2023年的市場績效指標
＊營業收入與稅後淨利若有合併報表，請以合併財報數據為主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2020 年</w:t>
            </w:r>
          </w:p>
        </w:tc>
        <w:tc>
          <w:tcPr>
            <w:tcW w:w="1800" w:type="dxa"/>
          </w:tcPr>
          <w:p>
            <w:pPr>
              <w:jc w:val="center"/>
              <w:spacing w:line="240" w:lineRule="auto"/>
            </w:pPr>
            <w:r>
              <w:rPr>
                <w:sz w:val="24"/>
                <w:szCs w:val="24"/>
                <w:b w:val="1"/>
                <w:bCs w:val="1"/>
              </w:rPr>
              <w:t xml:space="preserve">2021 年</w:t>
            </w:r>
          </w:p>
        </w:tc>
        <w:tc>
          <w:tcPr>
            <w:tcW w:w="1800" w:type="dxa"/>
          </w:tcPr>
          <w:p>
            <w:pPr>
              <w:jc w:val="center"/>
              <w:spacing w:line="240" w:lineRule="auto"/>
            </w:pPr>
            <w:r>
              <w:rPr>
                <w:sz w:val="24"/>
                <w:szCs w:val="24"/>
                <w:b w:val="1"/>
                <w:bCs w:val="1"/>
              </w:rPr>
              <w:t xml:space="preserve">2022 年</w:t>
            </w:r>
          </w:p>
        </w:tc>
        <w:tc>
          <w:tcPr>
            <w:tcW w:w="1800" w:type="dxa"/>
          </w:tcPr>
          <w:p>
            <w:pPr>
              <w:jc w:val="center"/>
              <w:spacing w:line="240" w:lineRule="auto"/>
            </w:pPr>
            <w:r>
              <w:rPr>
                <w:sz w:val="24"/>
                <w:szCs w:val="24"/>
                <w:b w:val="1"/>
                <w:bCs w:val="1"/>
              </w:rPr>
              <w:t xml:space="preserve">2023 年</w:t>
            </w:r>
          </w:p>
        </w:tc>
      </w:tr>
    </w:tbl>
    <w:p>
      <w:pPr/>
      <w:r>
        <w:rPr/>
        <w:t xml:space="preserve"/>
      </w:r>
    </w:p>
    <w:p>
      <w:pPr>
        <w:spacing w:line="240" w:lineRule="auto"/>
      </w:pPr>
      <w:r>
        <w:rPr>
          <w:sz w:val="28"/>
          <w:szCs w:val="28"/>
          <w:b w:val="1"/>
          <w:bCs w:val="1"/>
          <w:u w:val="single"/>
        </w:rPr>
        <w:t xml:space="preserve">請提供2020年至2023年的市場績效指標
＊營業收入與稅後淨利若有合併報表，請以合併財報數據為主</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2020 年</w:t>
            </w:r>
          </w:p>
        </w:tc>
        <w:tc>
          <w:tcPr>
            <w:tcW w:w="1800" w:type="dxa"/>
          </w:tcPr>
          <w:p>
            <w:pPr>
              <w:jc w:val="center"/>
              <w:spacing w:line="240" w:lineRule="auto"/>
            </w:pPr>
            <w:r>
              <w:rPr>
                <w:sz w:val="24"/>
                <w:szCs w:val="24"/>
                <w:b w:val="1"/>
                <w:bCs w:val="1"/>
              </w:rPr>
              <w:t xml:space="preserve">2021 年</w:t>
            </w:r>
          </w:p>
        </w:tc>
        <w:tc>
          <w:tcPr>
            <w:tcW w:w="1800" w:type="dxa"/>
          </w:tcPr>
          <w:p>
            <w:pPr>
              <w:jc w:val="center"/>
              <w:spacing w:line="240" w:lineRule="auto"/>
            </w:pPr>
            <w:r>
              <w:rPr>
                <w:sz w:val="24"/>
                <w:szCs w:val="24"/>
                <w:b w:val="1"/>
                <w:bCs w:val="1"/>
              </w:rPr>
              <w:t xml:space="preserve">2022 年</w:t>
            </w:r>
          </w:p>
        </w:tc>
        <w:tc>
          <w:tcPr>
            <w:tcW w:w="1800" w:type="dxa"/>
          </w:tcPr>
          <w:p>
            <w:pPr>
              <w:jc w:val="center"/>
              <w:spacing w:line="240" w:lineRule="auto"/>
            </w:pPr>
            <w:r>
              <w:rPr>
                <w:sz w:val="24"/>
                <w:szCs w:val="24"/>
                <w:b w:val="1"/>
                <w:bCs w:val="1"/>
              </w:rPr>
              <w:t xml:space="preserve">2023 年</w:t>
            </w:r>
          </w:p>
        </w:tc>
      </w:tr>
    </w:tbl>
    <w:p>
      <w:pPr/>
      <w:r>
        <w:rPr/>
        <w:t xml:space="preserve"/>
      </w:r>
    </w:p>
    <w:p>
      <w:pPr>
        <w:spacing w:line="240" w:lineRule="auto"/>
      </w:pPr>
      <w:r>
        <w:rPr>
          <w:sz w:val="28"/>
          <w:szCs w:val="28"/>
          <w:b w:val="1"/>
          <w:bCs w:val="1"/>
          <w:u w:val="single"/>
        </w:rPr>
        <w:t xml:space="preserve">請提供佐證資料</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2023-10-20T11:17:15+08:00</dcterms:created>
  <dcterms:modified xsi:type="dcterms:W3CDTF">2023-10-20T11:17:15+08:00</dcterms:modified>
</cp:coreProperties>
</file>

<file path=docProps/custom.xml><?xml version="1.0" encoding="utf-8"?>
<Properties xmlns="http://schemas.openxmlformats.org/officeDocument/2006/custom-properties" xmlns:vt="http://schemas.openxmlformats.org/officeDocument/2006/docPropsVTypes"/>
</file>