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111111</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一、關於本報告書</w:t>
      </w:r>
    </w:p>
    <w:p>
      <w:pPr/>
      <w:r>
        <w:rPr/>
        <w:t xml:space="preserve"/>
      </w:r>
    </w:p>
    <w:p>
      <w:pPr>
        <w:spacing w:line="240" w:lineRule="auto"/>
      </w:pPr>
      <w:r>
        <w:rPr>
          <w:sz w:val="28"/>
          <w:szCs w:val="28"/>
          <w:b w:val="1"/>
          <w:bCs w:val="1"/>
          <w:u w:val="single"/>
        </w:rPr>
        <w:t xml:space="preserve">1.	本報告書包含實體 (GRI2-2)</w:t>
      </w:r>
    </w:p>
    <w:p>
      <w:pPr>
        <w:spacing w:line="240" w:lineRule="auto"/>
      </w:pPr>
      <w:r>
        <w:rPr>
          <w:sz w:val="22"/>
          <w:szCs w:val="22"/>
        </w:rPr>
        <w:t xml:space="preserve">請說明櫃公司的正式名稱，例如：OOO股份有限公司</w:t>
      </w:r>
    </w:p>
    <w:p>
      <w:pPr/>
      <w:r>
        <w:rPr/>
        <w:t xml:space="preserve"/>
      </w:r>
    </w:p>
    <w:p>
      <w:pPr>
        <w:spacing w:line="240" w:lineRule="auto"/>
      </w:pPr>
      <w:r>
        <w:rPr>
          <w:sz w:val="28"/>
          <w:szCs w:val="28"/>
          <w:b w:val="1"/>
          <w:bCs w:val="1"/>
          <w:u w:val="single"/>
        </w:rPr>
        <w:t xml:space="preserve">2.	報告範疇與計算依據(GRI2-3)</w:t>
      </w:r>
    </w:p>
    <w:p>
      <w:pPr>
        <w:spacing w:line="240" w:lineRule="auto"/>
      </w:pPr>
      <w:r>
        <w:rPr>
          <w:sz w:val="22"/>
          <w:szCs w:val="22"/>
        </w:rPr>
        <w:t xml:space="preserve">範例：
報告書涵蓋時間 : 以2022年1 月至12 月</w:t>
      </w:r>
    </w:p>
    <w:p>
      <w:pPr/>
      <w:r>
        <w:rPr/>
        <w:t xml:space="preserve"/>
      </w:r>
    </w:p>
    <w:p>
      <w:pPr>
        <w:spacing w:line="240" w:lineRule="auto"/>
      </w:pPr>
      <w:r>
        <w:rPr>
          <w:sz w:val="28"/>
          <w:szCs w:val="28"/>
          <w:b w:val="1"/>
          <w:bCs w:val="1"/>
          <w:u w:val="single"/>
        </w:rPr>
        <w:t xml:space="preserve">3.報告書撰寫原則與綱領</w:t>
      </w:r>
    </w:p>
    <w:p>
      <w:pPr>
        <w:spacing w:line="240" w:lineRule="auto"/>
      </w:pPr>
      <w:r>
        <w:rPr>
          <w:sz w:val="22"/>
          <w:szCs w:val="22"/>
        </w:rPr>
        <w:t xml:space="preserve">範例：
OO股份有限公司( 以下稱「OO」) 依據全球報告倡議組織(Global Reporting Initiative, GRI)所發布之GRI 永續報告準則，編製2022年企業社會責任報告書，揭露標準係依循核心選項為原則，以公開、透明、誠信的原則，向利害關係人揭露我們積極致力於永續發展與實踐企業社會責任的努力與成果。</w:t>
      </w:r>
    </w:p>
    <w:p>
      <w:pPr/>
      <w:r>
        <w:rPr/>
        <w:t xml:space="preserve"/>
      </w:r>
    </w:p>
    <w:p>
      <w:pPr>
        <w:spacing w:line="240" w:lineRule="auto"/>
      </w:pPr>
      <w:r>
        <w:rPr>
          <w:sz w:val="28"/>
          <w:szCs w:val="28"/>
          <w:b w:val="1"/>
          <w:bCs w:val="1"/>
          <w:u w:val="single"/>
        </w:rPr>
        <w:t xml:space="preserve">3.報告書撰寫原則與綱領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4.資料重編(GRI2-4)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5.報告書編輯與查證(GRI2-5)</w:t>
      </w:r>
    </w:p>
    <w:p>
      <w:pPr/>
      <w:r>
        <w:rPr/>
        <w:t xml:space="preserve"/>
      </w:r>
    </w:p>
    <w:p>
      <w:pPr>
        <w:spacing w:line="240" w:lineRule="auto"/>
      </w:pPr>
      <w:r>
        <w:rPr>
          <w:sz w:val="28"/>
          <w:szCs w:val="28"/>
          <w:b w:val="1"/>
          <w:bCs w:val="1"/>
          <w:u w:val="single"/>
        </w:rPr>
        <w:t xml:space="preserve">6.發行時間(GRI2-3)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7.聯絡人(GRI2-3)</w:t>
      </w:r>
    </w:p>
    <w:p>
      <w:pPr>
        <w:spacing w:line="240" w:lineRule="auto"/>
      </w:pPr>
      <w:r>
        <w:rPr>
          <w:sz w:val="22"/>
          <w:szCs w:val="22"/>
        </w:rPr>
        <w:t xml:space="preserve">範例：
如對您對於《2021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bl>
    <w:p>
      <w:pPr/>
      <w:r>
        <w:rPr/>
        <w:t xml:space="preserve"/>
      </w:r>
    </w:p>
    <w:p>
      <w:pPr>
        <w:spacing w:line="240" w:lineRule="auto"/>
      </w:pPr>
      <w:r>
        <w:rPr>
          <w:sz w:val="28"/>
          <w:szCs w:val="28"/>
          <w:b w:val="1"/>
          <w:bCs w:val="1"/>
          <w:u w:val="single"/>
        </w:rPr>
        <w:t xml:space="preserve">1-2 b. 請說明2022年度的變化（例如增加據點）
</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	董事會在「重大主題衝擊評估」擔任監督管理的重要角色和溝通程序
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	由哪個單位提案? 誰決策? 董事會的工作? 
	董事會是否/如何與利害關係人議合（以展現對這些程序的支持）、
	董事會如何考量這些程序的結果；
3.	描述最高治理單位在檢視上述程序有效性扮演的角色，以及檢視頻率
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總公司</w:t>
            </w:r>
          </w:p>
        </w:tc>
        <w:tc>
          <w:tcPr>
            <w:tcW w:w="1800" w:type="dxa"/>
          </w:tcPr>
          <w:p>
            <w:pPr>
              <w:jc w:val="center"/>
              <w:spacing w:line="240" w:lineRule="auto"/>
            </w:pPr>
            <w:r>
              <w:rPr>
                <w:sz w:val="24"/>
                <w:szCs w:val="24"/>
                <w:b w:val="1"/>
                <w:bCs w:val="1"/>
              </w:rPr>
              <w:t xml:space="preserve">分公司1</w:t>
            </w:r>
          </w:p>
        </w:tc>
        <w:tc>
          <w:tcPr>
            <w:tcW w:w="1800" w:type="dxa"/>
          </w:tcPr>
          <w:p>
            <w:pPr>
              <w:jc w:val="center"/>
              <w:spacing w:line="240" w:lineRule="auto"/>
            </w:pPr>
            <w:r>
              <w:rPr>
                <w:sz w:val="24"/>
                <w:szCs w:val="24"/>
                <w:b w:val="1"/>
                <w:bCs w:val="1"/>
              </w:rPr>
              <w:t xml:space="preserve">子公司1</w:t>
            </w:r>
          </w:p>
        </w:tc>
        <w:tc>
          <w:tcPr>
            <w:tcW w:w="1800" w:type="dxa"/>
          </w:tcPr>
          <w:p>
            <w:pPr>
              <w:jc w:val="center"/>
              <w:spacing w:line="240" w:lineRule="auto"/>
            </w:pPr>
            <w:r>
              <w:rPr>
                <w:sz w:val="24"/>
                <w:szCs w:val="24"/>
                <w:b w:val="1"/>
                <w:bCs w:val="1"/>
              </w:rPr>
              <w:t xml:space="preserve">工廠</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請問貴公司是否總公司有外包人員? (非工作者)</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請問總公司是否有外籍工作者? </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發出問卷總數</w:t>
            </w:r>
          </w:p>
        </w:tc>
        <w:tc>
          <w:tcPr>
            <w:tcW w:w="1800" w:type="dxa"/>
          </w:tcPr>
          <w:p>
            <w:pPr>
              <w:jc w:val="center"/>
              <w:spacing w:line="240" w:lineRule="auto"/>
            </w:pPr>
            <w:r>
              <w:rPr>
                <w:sz w:val="24"/>
                <w:szCs w:val="24"/>
                <w:b w:val="1"/>
                <w:bCs w:val="1"/>
              </w:rPr>
              <w:t xml:space="preserve">回收有效總數</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人壽保險</w:t>
            </w:r>
          </w:p>
        </w:tc>
        <w:tc>
          <w:tcPr>
            <w:tcW w:w="1800" w:type="dxa"/>
          </w:tcPr>
          <w:p>
            <w:pPr>
              <w:jc w:val="center"/>
              <w:spacing w:line="240" w:lineRule="auto"/>
            </w:pPr>
            <w:r>
              <w:rPr>
                <w:sz w:val="24"/>
                <w:szCs w:val="24"/>
                <w:b w:val="1"/>
                <w:bCs w:val="1"/>
              </w:rPr>
              <w:t xml:space="preserve">醫療保險</w:t>
            </w:r>
          </w:p>
        </w:tc>
        <w:tc>
          <w:tcPr>
            <w:tcW w:w="1800" w:type="dxa"/>
          </w:tcPr>
          <w:p>
            <w:pPr>
              <w:jc w:val="center"/>
              <w:spacing w:line="240" w:lineRule="auto"/>
            </w:pPr>
            <w:r>
              <w:rPr>
                <w:sz w:val="24"/>
                <w:szCs w:val="24"/>
                <w:b w:val="1"/>
                <w:bCs w:val="1"/>
              </w:rPr>
              <w:t xml:space="preserve">傷殘保險</w:t>
            </w:r>
          </w:p>
        </w:tc>
        <w:tc>
          <w:tcPr>
            <w:tcW w:w="1800" w:type="dxa"/>
          </w:tcPr>
          <w:p>
            <w:pPr>
              <w:jc w:val="center"/>
              <w:spacing w:line="240" w:lineRule="auto"/>
            </w:pPr>
            <w:r>
              <w:rPr>
                <w:sz w:val="24"/>
                <w:szCs w:val="24"/>
                <w:b w:val="1"/>
                <w:bCs w:val="1"/>
              </w:rPr>
              <w:t xml:space="preserve">育嬰假</w:t>
            </w:r>
          </w:p>
        </w:tc>
        <w:tc>
          <w:tcPr>
            <w:tcW w:w="1800" w:type="dxa"/>
          </w:tcPr>
          <w:p>
            <w:pPr>
              <w:jc w:val="center"/>
              <w:spacing w:line="240" w:lineRule="auto"/>
            </w:pPr>
            <w:r>
              <w:rPr>
                <w:sz w:val="24"/>
                <w:szCs w:val="24"/>
                <w:b w:val="1"/>
                <w:bCs w:val="1"/>
              </w:rPr>
              <w:t xml:space="preserve">育嬰假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員工持股</w:t>
            </w:r>
          </w:p>
        </w:tc>
        <w:tc>
          <w:tcPr>
            <w:tcW w:w="1800" w:type="dxa"/>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新人訓練</w:t>
            </w:r>
          </w:p>
        </w:tc>
        <w:tc>
          <w:tcPr>
            <w:tcW w:w="1800" w:type="dxa"/>
          </w:tcPr>
          <w:p>
            <w:pPr>
              <w:jc w:val="center"/>
              <w:spacing w:line="240" w:lineRule="auto"/>
            </w:pPr>
            <w:r>
              <w:rPr>
                <w:sz w:val="24"/>
                <w:szCs w:val="24"/>
                <w:b w:val="1"/>
                <w:bCs w:val="1"/>
              </w:rPr>
              <w:t xml:space="preserve">中高階主管訓練</w:t>
            </w:r>
          </w:p>
        </w:tc>
        <w:tc>
          <w:tcPr>
            <w:tcW w:w="1800" w:type="dxa"/>
          </w:tcPr>
          <w:p>
            <w:pPr>
              <w:jc w:val="center"/>
              <w:spacing w:line="240" w:lineRule="auto"/>
            </w:pPr>
            <w:r>
              <w:rPr>
                <w:sz w:val="24"/>
                <w:szCs w:val="24"/>
                <w:b w:val="1"/>
                <w:bCs w:val="1"/>
              </w:rPr>
              <w:t xml:space="preserve">專職人員</w:t>
            </w:r>
          </w:p>
        </w:tc>
        <w:tc>
          <w:tcPr>
            <w:tcW w:w="1800" w:type="dxa"/>
          </w:tcPr>
          <w:p>
            <w:pPr>
              <w:jc w:val="center"/>
              <w:spacing w:line="240" w:lineRule="auto"/>
            </w:pPr>
            <w:r>
              <w:rPr>
                <w:sz w:val="24"/>
                <w:szCs w:val="24"/>
                <w:b w:val="1"/>
                <w:bCs w:val="1"/>
              </w:rPr>
              <w:t xml:space="preserve">其他教育訓練，請列點說明</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請問貴公司是否進行風險分級管控?</w:t>
      </w:r>
    </w:p>
    <w:p>
      <w:pPr/>
      <w:r>
        <w:rPr/>
        <w:t xml:space="preserve"/>
      </w:r>
    </w:p>
    <w:p>
      <w:pPr>
        <w:spacing w:line="240" w:lineRule="auto"/>
      </w:pPr>
      <w:r>
        <w:rPr>
          <w:sz w:val="28"/>
          <w:szCs w:val="28"/>
          <w:b w:val="1"/>
          <w:bCs w:val="1"/>
          <w:u w:val="single"/>
        </w:rPr>
        <w:t xml:space="preserve">請問說明公司如何進行職業安全風險管理與危害辨識?</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職業健康服務功能類別</w:t>
            </w:r>
          </w:p>
        </w:tc>
        <w:tc>
          <w:tcPr>
            <w:tcW w:w="1800" w:type="dxa"/>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廠區及廠址</w:t>
            </w:r>
          </w:p>
        </w:tc>
        <w:tc>
          <w:tcPr>
            <w:tcW w:w="1800" w:type="dxa"/>
          </w:tcPr>
          <w:p>
            <w:pPr>
              <w:jc w:val="center"/>
              <w:spacing w:line="240" w:lineRule="auto"/>
            </w:pPr>
            <w:r>
              <w:rPr>
                <w:sz w:val="24"/>
                <w:szCs w:val="24"/>
                <w:b w:val="1"/>
                <w:bCs w:val="1"/>
              </w:rPr>
              <w:t xml:space="preserve">開會次數</w:t>
            </w:r>
          </w:p>
        </w:tc>
        <w:tc>
          <w:tcPr>
            <w:tcW w:w="1800" w:type="dxa"/>
          </w:tcPr>
          <w:p>
            <w:pPr>
              <w:jc w:val="center"/>
              <w:spacing w:line="240" w:lineRule="auto"/>
            </w:pPr>
            <w:r>
              <w:rPr>
                <w:sz w:val="24"/>
                <w:szCs w:val="24"/>
                <w:b w:val="1"/>
                <w:bCs w:val="1"/>
              </w:rPr>
              <w:t xml:space="preserve">委員人數</w:t>
            </w:r>
          </w:p>
        </w:tc>
        <w:tc>
          <w:tcPr>
            <w:tcW w:w="1800" w:type="dxa"/>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件數</w:t>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職前訓練</w:t>
            </w:r>
          </w:p>
        </w:tc>
        <w:tc>
          <w:tcPr>
            <w:tcW w:w="1800" w:type="dxa"/>
          </w:tcPr>
          <w:p>
            <w:pPr>
              <w:jc w:val="center"/>
              <w:spacing w:line="240" w:lineRule="auto"/>
            </w:pPr>
            <w:r>
              <w:rPr>
                <w:sz w:val="24"/>
                <w:szCs w:val="24"/>
                <w:b w:val="1"/>
                <w:bCs w:val="1"/>
              </w:rPr>
              <w:t xml:space="preserve">法令證照訓練</w:t>
            </w:r>
          </w:p>
        </w:tc>
        <w:tc>
          <w:tcPr>
            <w:tcW w:w="1800" w:type="dxa"/>
          </w:tcPr>
          <w:p>
            <w:pPr>
              <w:jc w:val="center"/>
              <w:spacing w:line="240" w:lineRule="auto"/>
            </w:pPr>
            <w:r>
              <w:rPr>
                <w:sz w:val="24"/>
                <w:szCs w:val="24"/>
                <w:b w:val="1"/>
                <w:bCs w:val="1"/>
              </w:rPr>
              <w:t xml:space="preserve">在職訓練</w:t>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次數</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廠址/廠區</w:t>
            </w:r>
          </w:p>
        </w:tc>
        <w:tc>
          <w:tcPr>
            <w:tcW w:w="1800" w:type="dxa"/>
          </w:tcPr>
          <w:p>
            <w:pPr>
              <w:jc w:val="center"/>
              <w:spacing w:line="240" w:lineRule="auto"/>
            </w:pPr>
            <w:r>
              <w:rPr>
                <w:sz w:val="24"/>
                <w:szCs w:val="24"/>
                <w:b w:val="1"/>
                <w:bCs w:val="1"/>
              </w:rPr>
              <w:t xml:space="preserve">(廠區內)虛驚事件</w:t>
            </w:r>
          </w:p>
        </w:tc>
        <w:tc>
          <w:tcPr>
            <w:tcW w:w="1800" w:type="dxa"/>
          </w:tcPr>
          <w:p>
            <w:pPr>
              <w:jc w:val="center"/>
              <w:spacing w:line="240" w:lineRule="auto"/>
            </w:pPr>
            <w:r>
              <w:rPr>
                <w:sz w:val="24"/>
                <w:szCs w:val="24"/>
                <w:b w:val="1"/>
                <w:bCs w:val="1"/>
              </w:rPr>
              <w:t xml:space="preserve">(廠區外)虛驚事件</w:t>
            </w:r>
          </w:p>
        </w:tc>
        <w:tc>
          <w:tcPr>
            <w:tcW w:w="1800" w:type="dxa"/>
          </w:tcPr>
          <w:p>
            <w:pPr>
              <w:jc w:val="center"/>
              <w:spacing w:line="240" w:lineRule="auto"/>
            </w:pPr>
            <w:r>
              <w:rPr>
                <w:sz w:val="24"/>
                <w:szCs w:val="24"/>
                <w:b w:val="1"/>
                <w:bCs w:val="1"/>
              </w:rPr>
              <w:t xml:space="preserve">(廠區內)安全事件</w:t>
            </w:r>
          </w:p>
        </w:tc>
        <w:tc>
          <w:tcPr>
            <w:tcW w:w="1800" w:type="dxa"/>
          </w:tcPr>
          <w:p>
            <w:pPr>
              <w:jc w:val="center"/>
              <w:spacing w:line="240" w:lineRule="auto"/>
            </w:pPr>
            <w:r>
              <w:rPr>
                <w:sz w:val="24"/>
                <w:szCs w:val="24"/>
                <w:b w:val="1"/>
                <w:bCs w:val="1"/>
              </w:rPr>
              <w:t xml:space="preserve">(廠區外)安全事件</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總工時(當年度全體員工之工作總時間)</w:t>
            </w:r>
          </w:p>
        </w:tc>
        <w:tc>
          <w:tcPr>
            <w:tcW w:w="1800" w:type="dxa"/>
          </w:tcPr>
          <w:p>
            <w:pPr>
              <w:jc w:val="center"/>
              <w:spacing w:line="240" w:lineRule="auto"/>
            </w:pPr>
            <w:r>
              <w:rPr>
                <w:sz w:val="24"/>
                <w:szCs w:val="24"/>
                <w:b w:val="1"/>
                <w:bCs w:val="1"/>
              </w:rPr>
              <w:t xml:space="preserve">缺勤率( AR)</w:t>
            </w:r>
          </w:p>
        </w:tc>
        <w:tc>
          <w:tcPr>
            <w:tcW w:w="1800" w:type="dxa"/>
          </w:tcPr>
          <w:p>
            <w:pPr>
              <w:jc w:val="center"/>
              <w:spacing w:line="240" w:lineRule="auto"/>
            </w:pPr>
            <w:r>
              <w:rPr>
                <w:sz w:val="24"/>
                <w:szCs w:val="24"/>
                <w:b w:val="1"/>
                <w:bCs w:val="1"/>
              </w:rPr>
              <w:t xml:space="preserve">職業傷害死亡率</w:t>
            </w:r>
          </w:p>
        </w:tc>
        <w:tc>
          <w:tcPr>
            <w:tcW w:w="1800" w:type="dxa"/>
          </w:tcPr>
          <w:p>
            <w:pPr>
              <w:jc w:val="center"/>
              <w:spacing w:line="240" w:lineRule="auto"/>
            </w:pPr>
            <w:r>
              <w:rPr>
                <w:sz w:val="24"/>
                <w:szCs w:val="24"/>
                <w:b w:val="1"/>
                <w:bCs w:val="1"/>
              </w:rPr>
              <w:t xml:space="preserve">可記錄總工傷事故數量</w:t>
            </w:r>
          </w:p>
        </w:tc>
        <w:tc>
          <w:tcPr>
            <w:tcW w:w="1800" w:type="dxa"/>
          </w:tcPr>
          <w:p>
            <w:pPr>
              <w:jc w:val="center"/>
              <w:spacing w:line="240" w:lineRule="auto"/>
            </w:pPr>
            <w:r>
              <w:rPr>
                <w:sz w:val="24"/>
                <w:szCs w:val="24"/>
                <w:b w:val="1"/>
                <w:bCs w:val="1"/>
              </w:rPr>
              <w:t xml:space="preserve">可記錄總工傷事故頻率</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職業病數量</w:t>
            </w:r>
          </w:p>
        </w:tc>
        <w:tc>
          <w:tcPr>
            <w:tcW w:w="1800" w:type="dxa"/>
          </w:tcPr>
          <w:p>
            <w:pPr>
              <w:jc w:val="center"/>
              <w:spacing w:line="240" w:lineRule="auto"/>
            </w:pPr>
            <w:r>
              <w:rPr>
                <w:sz w:val="24"/>
                <w:szCs w:val="24"/>
                <w:b w:val="1"/>
                <w:bCs w:val="1"/>
              </w:rPr>
              <w:t xml:space="preserve">職業病率 (ODR)</w:t>
            </w:r>
          </w:p>
        </w:tc>
        <w:tc>
          <w:tcPr>
            <w:tcW w:w="1800" w:type="dxa"/>
          </w:tcPr>
          <w:p>
            <w:pPr>
              <w:jc w:val="center"/>
              <w:spacing w:line="240" w:lineRule="auto"/>
            </w:pPr>
            <w:r>
              <w:rPr>
                <w:sz w:val="24"/>
                <w:szCs w:val="24"/>
                <w:b w:val="1"/>
                <w:bCs w:val="1"/>
              </w:rPr>
              <w:t xml:space="preserve">工傷率 / 事故率 (IR)</w:t>
            </w:r>
          </w:p>
        </w:tc>
        <w:tc>
          <w:tcPr>
            <w:tcW w:w="1800" w:type="dxa"/>
          </w:tcPr>
          <w:p>
            <w:pPr>
              <w:jc w:val="center"/>
              <w:spacing w:line="240" w:lineRule="auto"/>
            </w:pPr>
            <w:r>
              <w:rPr>
                <w:sz w:val="24"/>
                <w:szCs w:val="24"/>
                <w:b w:val="1"/>
                <w:bCs w:val="1"/>
              </w:rPr>
              <w:t xml:space="preserve">損工日數率 (LDR)</w:t>
            </w:r>
          </w:p>
        </w:tc>
        <w:tc>
          <w:tcPr>
            <w:tcW w:w="1800" w:type="dxa"/>
          </w:tcPr>
          <w:p>
            <w:pPr>
              <w:jc w:val="center"/>
              <w:spacing w:line="240" w:lineRule="auto"/>
            </w:pPr>
            <w:r>
              <w:rPr>
                <w:sz w:val="24"/>
                <w:szCs w:val="24"/>
                <w:b w:val="1"/>
                <w:bCs w:val="1"/>
              </w:rPr>
              <w:t xml:space="preserve">製程安全事故統計數量 (PSIC)</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製程安全事件發生率(PSTIR)</w:t>
            </w:r>
          </w:p>
        </w:tc>
        <w:tc>
          <w:tcPr>
            <w:tcW w:w="1800" w:type="dxa"/>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發生件數</w:t>
            </w:r>
          </w:p>
        </w:tc>
        <w:tc>
          <w:tcPr>
            <w:tcW w:w="1800" w:type="dxa"/>
          </w:tcPr>
          <w:p>
            <w:pPr>
              <w:jc w:val="center"/>
              <w:spacing w:line="240" w:lineRule="auto"/>
            </w:pPr>
            <w:r>
              <w:rPr>
                <w:sz w:val="24"/>
                <w:szCs w:val="24"/>
                <w:b w:val="1"/>
                <w:bCs w:val="1"/>
              </w:rPr>
              <w:t xml:space="preserve">損失天數</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2023-10-12T16:53:37+08:00</dcterms:created>
  <dcterms:modified xsi:type="dcterms:W3CDTF">2023-10-12T16:53:37+08:00</dcterms:modified>
</cp:coreProperties>
</file>

<file path=docProps/custom.xml><?xml version="1.0" encoding="utf-8"?>
<Properties xmlns="http://schemas.openxmlformats.org/officeDocument/2006/custom-properties" xmlns:vt="http://schemas.openxmlformats.org/officeDocument/2006/docPropsVTypes"/>
</file>