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PJ2023-PEC-JP-IT-20231011</w:t>
      </w:r>
    </w:p>
    <w:p>
      <w:pPr>
        <w:jc w:val="center"/>
        <w:spacing w:line="240" w:lineRule="auto"/>
      </w:pPr>
      <w:r>
        <w:rPr>
          <w:sz w:val="36"/>
          <w:szCs w:val="36"/>
        </w:rPr>
        <w:t xml:space="preserve">GRI 418 Customer Privacy</w:t>
      </w:r>
    </w:p>
    <w:p>
      <w:pPr/>
      <w:r>
        <w:rPr/>
        <w:t xml:space="preserve"/>
      </w:r>
    </w:p>
    <w:p>
      <w:pPr>
        <w:spacing w:line="240" w:lineRule="auto"/>
      </w:pPr>
      <w:r>
        <w:rPr>
          <w:sz w:val="28"/>
          <w:szCs w:val="28"/>
          <w:b w:val="1"/>
          <w:bCs w:val="1"/>
          <w:u w:val="single"/>
        </w:rPr>
        <w:t xml:space="preserve">Overview of substantiated complaints concerning breaches of customer privacy and losses of customer data. (GRI 418-1)</w:t>
      </w:r>
    </w:p>
    <w:p>
      <w:pPr>
        <w:spacing w:line="240" w:lineRule="auto"/>
      </w:pPr>
      <w:r>
        <w:rPr>
          <w:sz w:val="22"/>
          <w:szCs w:val="22"/>
        </w:rPr>
        <w:t xml:space="preserve">Example from previous year's report:
The privacy policy of PharmaEssentia focuses on protecting personal information, including
that of patients, healthcare professionals and other individuals involved in business transactions.
Privacy protection is divided into two stages: clinical trial and drug launch. All of
our partner research institution and hospitals for clinical trials are required to strictly follow
our internal policy and national regulations, such as the General Data Protection Regulation
(GDPR) in the European Union, Good Clinical Practice (GCP), the Helsinki Declaration and
Taiwan's guidelines on ethical human research to ensure the protection of personal data.
In 2022, there were no complaints of privacy violations or loss of customer data.</w:t>
      </w:r>
    </w:p>
    <w:p>
      <w:pPr/>
      <w:r>
        <w:rPr/>
        <w:t xml:space="preserve"/>
      </w:r>
    </w:p>
    <w:p>
      <w:pPr>
        <w:spacing w:line="240" w:lineRule="auto"/>
      </w:pPr>
      <w:r>
        <w:rPr>
          <w:sz w:val="28"/>
          <w:szCs w:val="28"/>
          <w:b w:val="1"/>
          <w:bCs w:val="1"/>
          <w:u w:val="single"/>
        </w:rPr>
        <w:t xml:space="preserve">Global Cybersecurity Strategy
Please provide information on the following topics:</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Is this available?</w:t>
            </w:r>
          </w:p>
        </w:tc>
        <w:tc>
          <w:tcPr>
            <w:tcW w:w="1800" w:type="dxa"/>
          </w:tcPr>
          <w:p>
            <w:pPr>
              <w:jc w:val="center"/>
              <w:spacing w:line="240" w:lineRule="auto"/>
            </w:pPr>
            <w:r>
              <w:rPr>
                <w:sz w:val="24"/>
                <w:szCs w:val="24"/>
                <w:b w:val="1"/>
                <w:bCs w:val="1"/>
              </w:rPr>
              <w:t xml:space="preserve">Please provide details</w:t>
            </w:r>
          </w:p>
        </w:tc>
      </w:tr>
    </w:tbl>
    <w:p>
      <w:pPr/>
      <w:r>
        <w:rPr/>
        <w:t xml:space="preserve"/>
      </w:r>
    </w:p>
    <w:p>
      <w:pPr>
        <w:spacing w:line="240" w:lineRule="auto"/>
      </w:pPr>
      <w:r>
        <w:rPr>
          <w:sz w:val="28"/>
          <w:szCs w:val="28"/>
          <w:b w:val="1"/>
          <w:bCs w:val="1"/>
          <w:u w:val="single"/>
        </w:rPr>
        <w:t xml:space="preserve">Confirmed Privacy Violations or Loss of Customer Data Complaints (GRI 418)</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Please provide the total number of confirmed external complaints related to privacy violations.</w:t>
            </w:r>
          </w:p>
        </w:tc>
        <w:tc>
          <w:tcPr>
            <w:tcW w:w="1800" w:type="dxa"/>
          </w:tcPr>
          <w:p>
            <w:pPr>
              <w:jc w:val="center"/>
              <w:spacing w:line="240" w:lineRule="auto"/>
            </w:pPr>
            <w:r>
              <w:rPr>
                <w:sz w:val="24"/>
                <w:szCs w:val="24"/>
                <w:b w:val="1"/>
                <w:bCs w:val="1"/>
              </w:rPr>
              <w:t xml:space="preserve">Please provide the total number of confirmed complaints related to privacy violations from regulatory authorities.</w:t>
            </w:r>
          </w:p>
        </w:tc>
        <w:tc>
          <w:tcPr>
            <w:tcW w:w="1800" w:type="dxa"/>
          </w:tcPr>
          <w:p>
            <w:pPr>
              <w:jc w:val="center"/>
              <w:spacing w:line="240" w:lineRule="auto"/>
            </w:pPr>
            <w:r>
              <w:rPr>
                <w:sz w:val="24"/>
                <w:szCs w:val="24"/>
                <w:b w:val="1"/>
                <w:bCs w:val="1"/>
              </w:rPr>
              <w:t xml:space="preserve">Please provide the total number of confirmed incidents of information disclosure, data breaches, or loss of customer data.</w:t>
            </w:r>
          </w:p>
        </w:tc>
        <w:tc>
          <w:tcPr>
            <w:tcW w:w="1800" w:type="dxa"/>
          </w:tcPr>
          <w:p>
            <w:pPr>
              <w:jc w:val="center"/>
              <w:spacing w:line="240" w:lineRule="auto"/>
            </w:pPr>
            <w:r>
              <w:rPr>
                <w:sz w:val="24"/>
                <w:szCs w:val="24"/>
                <w:b w:val="1"/>
                <w:bCs w:val="1"/>
              </w:rPr>
              <w:t xml:space="preserve">If the organization has not identified any complaints, simply state this fact briefly.</w:t>
            </w:r>
          </w:p>
        </w:tc>
      </w:tr>
    </w:tbl>
    <w:p>
      <w:pPr/>
      <w:r>
        <w:rPr/>
        <w:t xml:space="preserve"/>
      </w:r>
    </w:p>
    <w:p>
      <w:pPr>
        <w:spacing w:line="240" w:lineRule="auto"/>
      </w:pPr>
      <w:r>
        <w:rPr>
          <w:sz w:val="28"/>
          <w:szCs w:val="28"/>
          <w:b w:val="1"/>
          <w:bCs w:val="1"/>
          <w:u w:val="single"/>
        </w:rPr>
        <w:t xml:space="preserve">Please provide supporting documents.</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1.9.1 IT Security/ Cybersecurity Governance</w:t>
      </w:r>
    </w:p>
    <w:p>
      <w:pPr/>
      <w:r>
        <w:rPr/>
        <w:t xml:space="preserve"/>
      </w:r>
    </w:p>
    <w:p>
      <w:pPr>
        <w:spacing w:line="240" w:lineRule="auto"/>
      </w:pPr>
      <w:r>
        <w:rPr>
          <w:sz w:val="28"/>
          <w:szCs w:val="28"/>
          <w:b w:val="1"/>
          <w:bCs w:val="1"/>
          <w:u w:val="single"/>
        </w:rPr>
        <w:t xml:space="preserve">Are the board of directors and executive management engaged in the information security /cybersecurity strategy and review process?</w:t>
      </w:r>
    </w:p>
    <w:p>
      <w:pPr/>
      <w:r>
        <w:rPr/>
        <w:t xml:space="preserve"/>
      </w:r>
    </w:p>
    <w:p>
      <w:pPr>
        <w:spacing w:line="240" w:lineRule="auto"/>
      </w:pPr>
      <w:r>
        <w:rPr>
          <w:sz w:val="28"/>
          <w:szCs w:val="28"/>
          <w:b w:val="1"/>
          <w:bCs w:val="1"/>
          <w:u w:val="single"/>
        </w:rPr>
        <w:t xml:space="preserve">If Yes, please indicate the Board member who oversees the cybersecurity strategy together with his/her experience and indicate this person’s membership in the committee responsible for the oversight of cybersecurity.
Board Responsibility</w:t>
      </w:r>
    </w:p>
    <w:p>
      <w:pPr>
        <w:spacing w:line="240" w:lineRule="auto"/>
      </w:pPr>
      <w:r>
        <w:rPr>
          <w:sz w:val="22"/>
          <w:szCs w:val="22"/>
        </w:rPr>
        <w:t xml:space="preserve">Please indicate the Board member’s membership in the committee which oversees cyber security strategy
❏ If publicly available, please indicate where this information can be found in your public reporting or corporate website.
❍ Cybersecurity / information security committee
❍ Risk committee
❍ Audit committee
❍ Not known</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Name of board member</w:t>
            </w:r>
          </w:p>
        </w:tc>
        <w:tc>
          <w:tcPr>
            <w:tcW w:w="1800" w:type="dxa"/>
          </w:tcPr>
          <w:p>
            <w:pPr>
              <w:jc w:val="center"/>
              <w:spacing w:line="240" w:lineRule="auto"/>
            </w:pPr>
            <w:r>
              <w:rPr>
                <w:sz w:val="24"/>
                <w:szCs w:val="24"/>
                <w:b w:val="1"/>
                <w:bCs w:val="1"/>
              </w:rPr>
              <w:t xml:space="preserve">Relevant experience and previously held positions:</w:t>
            </w:r>
          </w:p>
        </w:tc>
        <w:tc>
          <w:tcPr>
            <w:tcW w:w="1800" w:type="dxa"/>
          </w:tcPr>
          <w:p>
            <w:pPr>
              <w:jc w:val="center"/>
              <w:spacing w:line="240" w:lineRule="auto"/>
            </w:pPr>
            <w:r>
              <w:rPr>
                <w:sz w:val="24"/>
                <w:szCs w:val="24"/>
                <w:b w:val="1"/>
                <w:bCs w:val="1"/>
              </w:rPr>
              <w:t xml:space="preserve">Please indicate the Board member’s membership in the committee which oversees cyber security strategy</w:t>
            </w:r>
          </w:p>
        </w:tc>
      </w:tr>
    </w:tbl>
    <w:p>
      <w:pPr/>
      <w:r>
        <w:rPr/>
        <w:t xml:space="preserve"/>
      </w:r>
    </w:p>
    <w:p>
      <w:pPr>
        <w:spacing w:line="240" w:lineRule="auto"/>
      </w:pPr>
      <w:r>
        <w:rPr>
          <w:sz w:val="28"/>
          <w:szCs w:val="28"/>
          <w:b w:val="1"/>
          <w:bCs w:val="1"/>
          <w:u w:val="single"/>
        </w:rPr>
        <w:t xml:space="preserve">If Yes, please indicate which role or function within or reporting directly to the Executive Management team is responsible for overseeing cybersecurity within the company.
Executive Management Responsibility</w:t>
      </w:r>
    </w:p>
    <w:p>
      <w:pPr/>
      <w:r>
        <w:rPr/>
        <w:t xml:space="preserve"/>
      </w:r>
    </w:p>
    <w:p>
      <w:pPr>
        <w:spacing w:line="240" w:lineRule="auto"/>
      </w:pPr>
      <w:r>
        <w:rPr>
          <w:sz w:val="28"/>
          <w:szCs w:val="28"/>
          <w:b w:val="1"/>
          <w:bCs w:val="1"/>
          <w:u w:val="single"/>
        </w:rPr>
        <w:t xml:space="preserve">If publicly available, please indicate where this information can be found in your public reporting or corporate website.</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1.9.2 IT Security/ Cybersecurity Measures</w:t>
      </w:r>
    </w:p>
    <w:p>
      <w:pPr/>
      <w:r>
        <w:rPr/>
        <w:t xml:space="preserve"/>
      </w:r>
    </w:p>
    <w:p>
      <w:pPr>
        <w:spacing w:line="240" w:lineRule="auto"/>
      </w:pPr>
      <w:r>
        <w:rPr>
          <w:sz w:val="28"/>
          <w:szCs w:val="28"/>
          <w:b w:val="1"/>
          <w:bCs w:val="1"/>
          <w:u w:val="single"/>
        </w:rPr>
        <w:t xml:space="preserve">Have you implemented policies and procedures for all employees in order to ensure that they are aware of threat issues and the importance of information security/cybersecurity?</w:t>
      </w:r>
    </w:p>
    <w:p>
      <w:pPr>
        <w:spacing w:line="240" w:lineRule="auto"/>
      </w:pPr>
      <w:r>
        <w:rPr/>
        <w:t xml:space="preserve">答案：</w:t>
      </w:r>
    </w:p>
    <w:p>
      <w:pPr/>
      <w:r>
        <w:rPr/>
        <w:t xml:space="preserve"/>
      </w:r>
    </w:p>
    <w:p>
      <w:pPr>
        <w:spacing w:line="240" w:lineRule="auto"/>
      </w:pPr>
      <w:r>
        <w:rPr>
          <w:sz w:val="28"/>
          <w:szCs w:val="28"/>
          <w:b w:val="1"/>
          <w:bCs w:val="1"/>
          <w:u w:val="single"/>
        </w:rPr>
        <w:t xml:space="preserve">Are the following policies and procedures available to all employees?</w:t>
      </w:r>
    </w:p>
    <w:p>
      <w:pPr>
        <w:spacing w:line="240" w:lineRule="auto"/>
      </w:pPr>
      <w:r>
        <w:rPr/>
        <w:t xml:space="preserve">答案：</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1.9.3 IT Security/ Cybersecurity Process &amp; Infrastructure</w:t>
      </w:r>
    </w:p>
    <w:p>
      <w:pPr/>
      <w:r>
        <w:rPr/>
        <w:t xml:space="preserve"/>
      </w:r>
    </w:p>
    <w:p>
      <w:pPr>
        <w:spacing w:line="240" w:lineRule="auto"/>
      </w:pPr>
      <w:r>
        <w:rPr>
          <w:sz w:val="28"/>
          <w:szCs w:val="28"/>
          <w:b w:val="1"/>
          <w:bCs w:val="1"/>
          <w:u w:val="single"/>
        </w:rPr>
        <w:t xml:space="preserve">Incident Response
Do you have business continuity / contingency plans and incident response procedures in place and how often do you test them? </w:t>
      </w:r>
    </w:p>
    <w:p>
      <w:pPr/>
      <w:r>
        <w:rPr/>
        <w:t xml:space="preserve"/>
      </w:r>
    </w:p>
    <w:p>
      <w:pPr>
        <w:spacing w:line="240" w:lineRule="auto"/>
      </w:pPr>
      <w:r>
        <w:rPr>
          <w:sz w:val="28"/>
          <w:szCs w:val="28"/>
          <w:b w:val="1"/>
          <w:bCs w:val="1"/>
          <w:u w:val="single"/>
        </w:rPr>
        <w:t xml:space="preserve">Please provide supporting evidence of how often these plans/procedures are tested.</w:t>
      </w:r>
    </w:p>
    <w:p>
      <w:pPr/>
      <w:r>
        <w:rPr/>
        <w:t xml:space="preserve"/>
      </w:r>
    </w:p>
    <w:p>
      <w:pPr>
        <w:spacing w:line="240" w:lineRule="auto"/>
      </w:pPr>
      <w:r>
        <w:rPr>
          <w:sz w:val="28"/>
          <w:szCs w:val="28"/>
          <w:b w:val="1"/>
          <w:bCs w:val="1"/>
          <w:u w:val="single"/>
        </w:rPr>
        <w:t xml:space="preserve">Certification
Is your IT infrastructure and information security management system certified to ISO 27001, NIST or similar?</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pacing w:line="240" w:lineRule="auto"/>
      </w:pPr>
      <w:r>
        <w:rPr>
          <w:sz w:val="28"/>
          <w:szCs w:val="28"/>
          <w:b w:val="1"/>
          <w:bCs w:val="1"/>
          <w:u w:val="single"/>
        </w:rPr>
        <w:t xml:space="preserve">External Verification and Vulnerability Analysis
Please indicate if there are other additional procedures implemented to assure the security of the IT infrastructure / information security management systems.
</w:t>
      </w:r>
    </w:p>
    <w:p>
      <w:pPr>
        <w:spacing w:line="240" w:lineRule="auto"/>
      </w:pPr>
      <w:r>
        <w:rPr/>
        <w:t xml:space="preserve">答案：</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pacing w:line="240" w:lineRule="auto"/>
      </w:pPr>
      <w:r>
        <w:rPr>
          <w:sz w:val="28"/>
          <w:szCs w:val="28"/>
          <w:b w:val="1"/>
          <w:bCs w:val="1"/>
          <w:u w:val="single"/>
        </w:rPr>
        <w:t xml:space="preserve">Breaches
Has your company experienced breaches of information security?</w:t>
      </w:r>
    </w:p>
    <w:p>
      <w:pPr>
        <w:spacing w:line="240" w:lineRule="auto"/>
      </w:pPr>
      <w:r>
        <w:rPr/>
        <w:t xml:space="preserve">答案：</w:t>
      </w:r>
    </w:p>
    <w:p>
      <w:pPr/>
      <w:r>
        <w:rPr/>
        <w:t xml:space="preserve"/>
      </w:r>
    </w:p>
    <w:p>
      <w:pPr>
        <w:spacing w:line="240" w:lineRule="auto"/>
      </w:pPr>
      <w:r>
        <w:rPr>
          <w:sz w:val="28"/>
          <w:szCs w:val="28"/>
          <w:b w:val="1"/>
          <w:bCs w:val="1"/>
          <w:u w:val="single"/>
        </w:rPr>
        <w:t xml:space="preserve">Supporting evidence:</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2022</w:t>
            </w:r>
          </w:p>
        </w:tc>
      </w:tr>
    </w:tbl>
    <w:p>
      <w:pPr/>
      <w:r>
        <w:rPr/>
        <w:t xml:space="preserve"/>
      </w:r>
    </w:p>
    <w:sectPr>
      <w:pgSz w:orient="portrait" w:w="11905.5118110236" w:h="16837.795275590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2023-10-11T12:47:13+08:00</dcterms:created>
  <dcterms:modified xsi:type="dcterms:W3CDTF">2023-10-11T12:47:13+08:00</dcterms:modified>
</cp:coreProperties>
</file>

<file path=docProps/custom.xml><?xml version="1.0" encoding="utf-8"?>
<Properties xmlns="http://schemas.openxmlformats.org/officeDocument/2006/custom-properties" xmlns:vt="http://schemas.openxmlformats.org/officeDocument/2006/docPropsVTypes"/>
</file>